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BEE" w:rsidRPr="00495BEE" w:rsidRDefault="00495BEE" w:rsidP="00495BEE">
      <w:pPr>
        <w:widowControl/>
        <w:autoSpaceDE/>
        <w:autoSpaceDN/>
        <w:spacing w:after="200" w:line="276" w:lineRule="auto"/>
        <w:jc w:val="center"/>
        <w:rPr>
          <w:rFonts w:asciiTheme="minorHAnsi" w:eastAsiaTheme="minorHAnsi" w:hAnsiTheme="minorHAnsi" w:cstheme="minorBidi"/>
        </w:rPr>
      </w:pPr>
      <w:r w:rsidRPr="00495BEE">
        <w:rPr>
          <w:rFonts w:asciiTheme="minorHAnsi" w:eastAsiaTheme="minorHAnsi" w:hAnsiTheme="minorHAnsi" w:cstheme="minorBidi"/>
        </w:rPr>
        <w:t xml:space="preserve">CALIFORNIA STATE POLYTECHNIC UNIVERSITY, POMONA </w:t>
      </w:r>
    </w:p>
    <w:p w:rsidR="00495BEE" w:rsidRPr="00495BEE" w:rsidRDefault="00495BEE" w:rsidP="00495BEE">
      <w:pPr>
        <w:widowControl/>
        <w:autoSpaceDE/>
        <w:autoSpaceDN/>
        <w:spacing w:after="200" w:line="276" w:lineRule="auto"/>
        <w:jc w:val="center"/>
        <w:rPr>
          <w:rFonts w:asciiTheme="minorHAnsi" w:eastAsiaTheme="minorHAnsi" w:hAnsiTheme="minorHAnsi" w:cstheme="minorBidi"/>
        </w:rPr>
      </w:pPr>
      <w:r w:rsidRPr="00495BEE">
        <w:rPr>
          <w:rFonts w:asciiTheme="minorHAnsi" w:eastAsiaTheme="minorHAnsi" w:hAnsiTheme="minorHAnsi" w:cstheme="minorBidi"/>
        </w:rPr>
        <w:t>ACADEMIC SENATE</w:t>
      </w:r>
    </w:p>
    <w:p w:rsidR="00495BEE" w:rsidRPr="00495BEE" w:rsidRDefault="00495BEE" w:rsidP="00495BEE">
      <w:pPr>
        <w:widowControl/>
        <w:autoSpaceDE/>
        <w:autoSpaceDN/>
        <w:spacing w:after="200" w:line="276" w:lineRule="auto"/>
        <w:rPr>
          <w:rFonts w:asciiTheme="minorHAnsi" w:eastAsiaTheme="minorHAnsi" w:hAnsiTheme="minorHAnsi" w:cstheme="minorBidi"/>
        </w:rPr>
      </w:pPr>
    </w:p>
    <w:p w:rsidR="00495BEE" w:rsidRPr="00495BEE" w:rsidRDefault="00495BEE" w:rsidP="00495BEE">
      <w:pPr>
        <w:widowControl/>
        <w:autoSpaceDE/>
        <w:autoSpaceDN/>
        <w:spacing w:after="200" w:line="276" w:lineRule="auto"/>
        <w:jc w:val="center"/>
        <w:rPr>
          <w:rFonts w:asciiTheme="minorHAnsi" w:eastAsiaTheme="minorHAnsi" w:hAnsiTheme="minorHAnsi" w:cstheme="minorBidi"/>
        </w:rPr>
      </w:pPr>
    </w:p>
    <w:p w:rsidR="00495BEE" w:rsidRPr="00495BEE" w:rsidRDefault="00495BEE" w:rsidP="00495BEE">
      <w:pPr>
        <w:widowControl/>
        <w:autoSpaceDE/>
        <w:autoSpaceDN/>
        <w:spacing w:after="200" w:line="276" w:lineRule="auto"/>
        <w:rPr>
          <w:rFonts w:asciiTheme="minorHAnsi" w:eastAsiaTheme="minorHAnsi" w:hAnsiTheme="minorHAnsi" w:cstheme="minorBidi"/>
        </w:rPr>
      </w:pPr>
    </w:p>
    <w:p w:rsidR="00495BEE" w:rsidRPr="00495BEE" w:rsidRDefault="00495BEE" w:rsidP="00495BEE">
      <w:pPr>
        <w:widowControl/>
        <w:autoSpaceDE/>
        <w:autoSpaceDN/>
        <w:spacing w:after="200" w:line="276" w:lineRule="auto"/>
        <w:jc w:val="center"/>
        <w:rPr>
          <w:rFonts w:asciiTheme="minorHAnsi" w:eastAsiaTheme="minorHAnsi" w:hAnsiTheme="minorHAnsi" w:cstheme="minorBidi"/>
        </w:rPr>
      </w:pPr>
    </w:p>
    <w:p w:rsidR="00495BEE" w:rsidRPr="00495BEE" w:rsidRDefault="00495BEE" w:rsidP="00495BEE">
      <w:pPr>
        <w:widowControl/>
        <w:autoSpaceDE/>
        <w:autoSpaceDN/>
        <w:spacing w:after="200" w:line="276" w:lineRule="auto"/>
        <w:rPr>
          <w:rFonts w:asciiTheme="minorHAnsi" w:eastAsiaTheme="minorHAnsi" w:hAnsiTheme="minorHAnsi" w:cstheme="minorBidi"/>
        </w:rPr>
      </w:pPr>
    </w:p>
    <w:p w:rsidR="00495BEE" w:rsidRPr="00495BEE" w:rsidRDefault="00495BEE" w:rsidP="00495BEE">
      <w:pPr>
        <w:widowControl/>
        <w:autoSpaceDE/>
        <w:autoSpaceDN/>
        <w:spacing w:after="200" w:line="276" w:lineRule="auto"/>
        <w:jc w:val="center"/>
        <w:rPr>
          <w:rFonts w:asciiTheme="minorHAnsi" w:eastAsiaTheme="minorHAnsi" w:hAnsiTheme="minorHAnsi" w:cstheme="minorBidi"/>
        </w:rPr>
      </w:pPr>
    </w:p>
    <w:p w:rsidR="00495BEE" w:rsidRPr="00495BEE" w:rsidRDefault="00495BEE" w:rsidP="00495BEE">
      <w:pPr>
        <w:widowControl/>
        <w:autoSpaceDE/>
        <w:autoSpaceDN/>
        <w:spacing w:after="200" w:line="276" w:lineRule="auto"/>
        <w:jc w:val="center"/>
        <w:rPr>
          <w:rFonts w:asciiTheme="minorHAnsi" w:eastAsiaTheme="minorHAnsi" w:hAnsiTheme="minorHAnsi" w:cstheme="minorBidi"/>
        </w:rPr>
      </w:pPr>
    </w:p>
    <w:p w:rsidR="00495BEE" w:rsidRPr="00495BEE" w:rsidRDefault="00495BEE" w:rsidP="00495BEE">
      <w:pPr>
        <w:widowControl/>
        <w:autoSpaceDE/>
        <w:autoSpaceDN/>
        <w:spacing w:after="200" w:line="276" w:lineRule="auto"/>
        <w:jc w:val="center"/>
        <w:rPr>
          <w:rFonts w:asciiTheme="minorHAnsi" w:eastAsiaTheme="minorHAnsi" w:hAnsiTheme="minorHAnsi" w:cstheme="minorBidi"/>
        </w:rPr>
      </w:pPr>
      <w:r w:rsidRPr="00495BEE">
        <w:rPr>
          <w:rFonts w:asciiTheme="minorHAnsi" w:eastAsiaTheme="minorHAnsi" w:hAnsiTheme="minorHAnsi" w:cstheme="minorBidi"/>
        </w:rPr>
        <w:t>GENERAL EDUCATION COMMITTEE</w:t>
      </w:r>
    </w:p>
    <w:p w:rsidR="00495BEE" w:rsidRPr="00495BEE" w:rsidRDefault="00495BEE" w:rsidP="00495BEE">
      <w:pPr>
        <w:widowControl/>
        <w:autoSpaceDE/>
        <w:autoSpaceDN/>
        <w:spacing w:after="200" w:line="276" w:lineRule="auto"/>
        <w:jc w:val="center"/>
        <w:rPr>
          <w:rFonts w:asciiTheme="minorHAnsi" w:eastAsiaTheme="minorHAnsi" w:hAnsiTheme="minorHAnsi" w:cstheme="minorBidi"/>
        </w:rPr>
      </w:pPr>
      <w:r w:rsidRPr="00495BEE">
        <w:rPr>
          <w:rFonts w:asciiTheme="minorHAnsi" w:eastAsiaTheme="minorHAnsi" w:hAnsiTheme="minorHAnsi" w:cstheme="minorBidi"/>
        </w:rPr>
        <w:t>REPORT TO</w:t>
      </w:r>
    </w:p>
    <w:p w:rsidR="00495BEE" w:rsidRPr="00495BEE" w:rsidRDefault="00495BEE" w:rsidP="00495BEE">
      <w:pPr>
        <w:widowControl/>
        <w:autoSpaceDE/>
        <w:autoSpaceDN/>
        <w:spacing w:after="200" w:line="276" w:lineRule="auto"/>
        <w:jc w:val="center"/>
        <w:rPr>
          <w:rFonts w:asciiTheme="minorHAnsi" w:eastAsiaTheme="minorHAnsi" w:hAnsiTheme="minorHAnsi" w:cstheme="minorBidi"/>
        </w:rPr>
      </w:pPr>
      <w:r w:rsidRPr="00495BEE">
        <w:rPr>
          <w:rFonts w:asciiTheme="minorHAnsi" w:eastAsiaTheme="minorHAnsi" w:hAnsiTheme="minorHAnsi" w:cstheme="minorBidi"/>
        </w:rPr>
        <w:t>THE ACADEMIC SENATE</w:t>
      </w:r>
    </w:p>
    <w:p w:rsidR="00495BEE" w:rsidRPr="00495BEE" w:rsidRDefault="00495BEE" w:rsidP="00495BEE">
      <w:pPr>
        <w:widowControl/>
        <w:autoSpaceDE/>
        <w:autoSpaceDN/>
        <w:spacing w:after="200" w:line="276" w:lineRule="auto"/>
        <w:jc w:val="center"/>
        <w:rPr>
          <w:rFonts w:asciiTheme="minorHAnsi" w:eastAsiaTheme="minorHAnsi" w:hAnsiTheme="minorHAnsi" w:cstheme="minorBidi"/>
        </w:rPr>
      </w:pPr>
    </w:p>
    <w:p w:rsidR="00495BEE" w:rsidRPr="00495BEE" w:rsidRDefault="00495BEE" w:rsidP="00495BEE">
      <w:pPr>
        <w:widowControl/>
        <w:autoSpaceDE/>
        <w:autoSpaceDN/>
        <w:spacing w:after="200" w:line="276" w:lineRule="auto"/>
        <w:jc w:val="center"/>
        <w:rPr>
          <w:rFonts w:asciiTheme="minorHAnsi" w:eastAsiaTheme="minorHAnsi" w:hAnsiTheme="minorHAnsi" w:cstheme="minorBidi"/>
        </w:rPr>
      </w:pPr>
      <w:r w:rsidRPr="00495BEE">
        <w:rPr>
          <w:rFonts w:asciiTheme="minorHAnsi" w:eastAsiaTheme="minorHAnsi" w:hAnsiTheme="minorHAnsi" w:cstheme="minorBidi"/>
        </w:rPr>
        <w:t>GE-002-178</w:t>
      </w:r>
    </w:p>
    <w:p w:rsidR="00495BEE" w:rsidRPr="00495BEE" w:rsidRDefault="00495BEE" w:rsidP="00495BEE">
      <w:pPr>
        <w:widowControl/>
        <w:autoSpaceDE/>
        <w:autoSpaceDN/>
        <w:spacing w:after="200" w:line="276" w:lineRule="auto"/>
        <w:jc w:val="center"/>
        <w:rPr>
          <w:rFonts w:asciiTheme="minorHAnsi" w:eastAsiaTheme="minorHAnsi" w:hAnsiTheme="minorHAnsi" w:cstheme="minorBidi"/>
        </w:rPr>
      </w:pPr>
    </w:p>
    <w:p w:rsidR="00495BEE" w:rsidRPr="00495BEE" w:rsidRDefault="00495BEE" w:rsidP="00495BEE">
      <w:pPr>
        <w:widowControl/>
        <w:autoSpaceDE/>
        <w:autoSpaceDN/>
        <w:spacing w:after="200" w:line="276" w:lineRule="auto"/>
        <w:jc w:val="center"/>
        <w:rPr>
          <w:rFonts w:asciiTheme="minorHAnsi" w:eastAsiaTheme="minorHAnsi" w:hAnsiTheme="minorHAnsi" w:cstheme="minorBidi"/>
        </w:rPr>
      </w:pPr>
      <w:r w:rsidRPr="00495BEE">
        <w:rPr>
          <w:rFonts w:asciiTheme="minorHAnsi" w:eastAsiaTheme="minorHAnsi" w:hAnsiTheme="minorHAnsi" w:cstheme="minorBidi"/>
        </w:rPr>
        <w:t>Revision of the CPP GE Area Distribution Document</w:t>
      </w:r>
    </w:p>
    <w:p w:rsidR="00495BEE" w:rsidRPr="00495BEE" w:rsidRDefault="00495BEE" w:rsidP="00495BEE">
      <w:pPr>
        <w:widowControl/>
        <w:autoSpaceDE/>
        <w:autoSpaceDN/>
        <w:spacing w:after="200" w:line="276" w:lineRule="auto"/>
        <w:jc w:val="center"/>
        <w:rPr>
          <w:rFonts w:asciiTheme="minorHAnsi" w:eastAsiaTheme="minorHAnsi" w:hAnsiTheme="minorHAnsi" w:cstheme="minorBidi"/>
        </w:rPr>
      </w:pPr>
    </w:p>
    <w:p w:rsidR="00495BEE" w:rsidRPr="00495BEE" w:rsidRDefault="00495BEE" w:rsidP="00495BEE">
      <w:pPr>
        <w:widowControl/>
        <w:autoSpaceDE/>
        <w:autoSpaceDN/>
        <w:spacing w:after="200" w:line="276" w:lineRule="auto"/>
        <w:rPr>
          <w:rFonts w:asciiTheme="minorHAnsi" w:eastAsiaTheme="minorHAnsi" w:hAnsiTheme="minorHAnsi" w:cstheme="minorBidi"/>
        </w:rPr>
      </w:pPr>
    </w:p>
    <w:p w:rsidR="00495BEE" w:rsidRPr="00495BEE" w:rsidRDefault="00495BEE" w:rsidP="00495BEE">
      <w:pPr>
        <w:widowControl/>
        <w:autoSpaceDE/>
        <w:autoSpaceDN/>
        <w:spacing w:after="200" w:line="276" w:lineRule="auto"/>
        <w:rPr>
          <w:rFonts w:asciiTheme="minorHAnsi" w:eastAsiaTheme="minorHAnsi" w:hAnsiTheme="minorHAnsi" w:cstheme="minorBidi"/>
        </w:rPr>
      </w:pPr>
    </w:p>
    <w:p w:rsidR="00495BEE" w:rsidRPr="00495BEE" w:rsidRDefault="00495BEE" w:rsidP="00495BEE">
      <w:pPr>
        <w:widowControl/>
        <w:autoSpaceDE/>
        <w:autoSpaceDN/>
        <w:spacing w:after="200" w:line="276" w:lineRule="auto"/>
        <w:rPr>
          <w:rFonts w:asciiTheme="minorHAnsi" w:eastAsiaTheme="minorHAnsi" w:hAnsiTheme="minorHAnsi" w:cstheme="minorBidi"/>
        </w:rPr>
      </w:pPr>
      <w:r w:rsidRPr="00495BEE">
        <w:rPr>
          <w:rFonts w:asciiTheme="minorHAnsi" w:eastAsiaTheme="minorHAnsi" w:hAnsiTheme="minorHAnsi" w:cstheme="minorBidi"/>
        </w:rPr>
        <w:t>General Education Committee</w:t>
      </w:r>
      <w:r w:rsidRPr="00495BEE">
        <w:rPr>
          <w:rFonts w:asciiTheme="minorHAnsi" w:eastAsiaTheme="minorHAnsi" w:hAnsiTheme="minorHAnsi" w:cstheme="minorBidi"/>
        </w:rPr>
        <w:tab/>
      </w:r>
      <w:r w:rsidRPr="00495BEE">
        <w:rPr>
          <w:rFonts w:asciiTheme="minorHAnsi" w:eastAsiaTheme="minorHAnsi" w:hAnsiTheme="minorHAnsi" w:cstheme="minorBidi"/>
        </w:rPr>
        <w:tab/>
      </w:r>
      <w:r w:rsidRPr="00495BEE">
        <w:rPr>
          <w:rFonts w:asciiTheme="minorHAnsi" w:eastAsiaTheme="minorHAnsi" w:hAnsiTheme="minorHAnsi" w:cstheme="minorBidi"/>
        </w:rPr>
        <w:tab/>
      </w:r>
      <w:r w:rsidRPr="00495BEE">
        <w:rPr>
          <w:rFonts w:asciiTheme="minorHAnsi" w:eastAsiaTheme="minorHAnsi" w:hAnsiTheme="minorHAnsi" w:cstheme="minorBidi"/>
        </w:rPr>
        <w:tab/>
      </w:r>
      <w:r w:rsidRPr="00495BEE">
        <w:rPr>
          <w:rFonts w:asciiTheme="minorHAnsi" w:eastAsiaTheme="minorHAnsi" w:hAnsiTheme="minorHAnsi" w:cstheme="minorBidi"/>
        </w:rPr>
        <w:tab/>
      </w:r>
      <w:r w:rsidRPr="00495BEE">
        <w:rPr>
          <w:rFonts w:asciiTheme="minorHAnsi" w:eastAsiaTheme="minorHAnsi" w:hAnsiTheme="minorHAnsi" w:cstheme="minorBidi"/>
        </w:rPr>
        <w:tab/>
        <w:t xml:space="preserve">Date: </w:t>
      </w:r>
      <w:r w:rsidRPr="00495BEE">
        <w:rPr>
          <w:rFonts w:asciiTheme="minorHAnsi" w:eastAsiaTheme="minorHAnsi" w:hAnsiTheme="minorHAnsi" w:cstheme="minorBidi"/>
        </w:rPr>
        <w:tab/>
        <w:t>10/17/2017</w:t>
      </w:r>
    </w:p>
    <w:p w:rsidR="00495BEE" w:rsidRPr="00495BEE" w:rsidRDefault="00495BEE" w:rsidP="00495BEE">
      <w:pPr>
        <w:widowControl/>
        <w:autoSpaceDE/>
        <w:autoSpaceDN/>
        <w:spacing w:line="276" w:lineRule="auto"/>
        <w:rPr>
          <w:rFonts w:asciiTheme="minorHAnsi" w:eastAsiaTheme="minorHAnsi" w:hAnsiTheme="minorHAnsi" w:cstheme="minorBidi"/>
        </w:rPr>
      </w:pPr>
      <w:r w:rsidRPr="00495BEE">
        <w:rPr>
          <w:rFonts w:asciiTheme="minorHAnsi" w:eastAsiaTheme="minorHAnsi" w:hAnsiTheme="minorHAnsi" w:cstheme="minorBidi"/>
        </w:rPr>
        <w:t>Executive Committee</w:t>
      </w:r>
    </w:p>
    <w:p w:rsidR="00495BEE" w:rsidRPr="00495BEE" w:rsidRDefault="00495BEE" w:rsidP="00495BEE">
      <w:pPr>
        <w:widowControl/>
        <w:autoSpaceDE/>
        <w:autoSpaceDN/>
        <w:spacing w:line="276" w:lineRule="auto"/>
        <w:rPr>
          <w:rFonts w:asciiTheme="minorHAnsi" w:eastAsiaTheme="minorHAnsi" w:hAnsiTheme="minorHAnsi" w:cstheme="minorBidi"/>
        </w:rPr>
      </w:pPr>
      <w:r w:rsidRPr="00495BEE">
        <w:rPr>
          <w:rFonts w:asciiTheme="minorHAnsi" w:eastAsiaTheme="minorHAnsi" w:hAnsiTheme="minorHAnsi" w:cstheme="minorBidi"/>
        </w:rPr>
        <w:t>Received and Forwarded</w:t>
      </w:r>
      <w:r w:rsidRPr="00495BEE">
        <w:rPr>
          <w:rFonts w:asciiTheme="minorHAnsi" w:eastAsiaTheme="minorHAnsi" w:hAnsiTheme="minorHAnsi" w:cstheme="minorBidi"/>
        </w:rPr>
        <w:tab/>
      </w:r>
      <w:r w:rsidRPr="00495BEE">
        <w:rPr>
          <w:rFonts w:asciiTheme="minorHAnsi" w:eastAsiaTheme="minorHAnsi" w:hAnsiTheme="minorHAnsi" w:cstheme="minorBidi"/>
        </w:rPr>
        <w:tab/>
      </w:r>
      <w:r w:rsidRPr="00495BEE">
        <w:rPr>
          <w:rFonts w:asciiTheme="minorHAnsi" w:eastAsiaTheme="minorHAnsi" w:hAnsiTheme="minorHAnsi" w:cstheme="minorBidi"/>
        </w:rPr>
        <w:tab/>
      </w:r>
      <w:r w:rsidRPr="00495BEE">
        <w:rPr>
          <w:rFonts w:asciiTheme="minorHAnsi" w:eastAsiaTheme="minorHAnsi" w:hAnsiTheme="minorHAnsi" w:cstheme="minorBidi"/>
        </w:rPr>
        <w:tab/>
      </w:r>
      <w:r w:rsidRPr="00495BEE">
        <w:rPr>
          <w:rFonts w:asciiTheme="minorHAnsi" w:eastAsiaTheme="minorHAnsi" w:hAnsiTheme="minorHAnsi" w:cstheme="minorBidi"/>
        </w:rPr>
        <w:tab/>
      </w:r>
      <w:r w:rsidRPr="00495BEE">
        <w:rPr>
          <w:rFonts w:asciiTheme="minorHAnsi" w:eastAsiaTheme="minorHAnsi" w:hAnsiTheme="minorHAnsi" w:cstheme="minorBidi"/>
        </w:rPr>
        <w:tab/>
        <w:t xml:space="preserve">Date: </w:t>
      </w:r>
      <w:r w:rsidRPr="00495BEE">
        <w:rPr>
          <w:rFonts w:asciiTheme="minorHAnsi" w:eastAsiaTheme="minorHAnsi" w:hAnsiTheme="minorHAnsi" w:cstheme="minorBidi"/>
        </w:rPr>
        <w:tab/>
        <w:t>01/10/2018</w:t>
      </w:r>
    </w:p>
    <w:p w:rsidR="00495BEE" w:rsidRPr="00495BEE" w:rsidRDefault="00495BEE" w:rsidP="00495BEE">
      <w:pPr>
        <w:widowControl/>
        <w:autoSpaceDE/>
        <w:autoSpaceDN/>
        <w:spacing w:line="276" w:lineRule="auto"/>
        <w:rPr>
          <w:rFonts w:asciiTheme="minorHAnsi" w:eastAsiaTheme="minorHAnsi" w:hAnsiTheme="minorHAnsi" w:cstheme="minorBidi"/>
        </w:rPr>
      </w:pPr>
    </w:p>
    <w:p w:rsidR="00495BEE" w:rsidRPr="00495BEE" w:rsidRDefault="00495BEE" w:rsidP="00495BEE">
      <w:pPr>
        <w:widowControl/>
        <w:autoSpaceDE/>
        <w:autoSpaceDN/>
        <w:spacing w:line="276" w:lineRule="auto"/>
        <w:rPr>
          <w:rFonts w:asciiTheme="minorHAnsi" w:eastAsiaTheme="minorHAnsi" w:hAnsiTheme="minorHAnsi" w:cstheme="minorBidi"/>
        </w:rPr>
      </w:pPr>
      <w:r w:rsidRPr="00495BEE">
        <w:rPr>
          <w:rFonts w:asciiTheme="minorHAnsi" w:eastAsiaTheme="minorHAnsi" w:hAnsiTheme="minorHAnsi" w:cstheme="minorBidi"/>
        </w:rPr>
        <w:t>Academic Senate</w:t>
      </w:r>
      <w:r w:rsidRPr="00495BEE">
        <w:rPr>
          <w:rFonts w:asciiTheme="minorHAnsi" w:eastAsiaTheme="minorHAnsi" w:hAnsiTheme="minorHAnsi" w:cstheme="minorBidi"/>
        </w:rPr>
        <w:tab/>
      </w:r>
      <w:r w:rsidRPr="00495BEE">
        <w:rPr>
          <w:rFonts w:asciiTheme="minorHAnsi" w:eastAsiaTheme="minorHAnsi" w:hAnsiTheme="minorHAnsi" w:cstheme="minorBidi"/>
        </w:rPr>
        <w:tab/>
      </w:r>
      <w:r w:rsidRPr="00495BEE">
        <w:rPr>
          <w:rFonts w:asciiTheme="minorHAnsi" w:eastAsiaTheme="minorHAnsi" w:hAnsiTheme="minorHAnsi" w:cstheme="minorBidi"/>
        </w:rPr>
        <w:tab/>
      </w:r>
      <w:r w:rsidRPr="00495BEE">
        <w:rPr>
          <w:rFonts w:asciiTheme="minorHAnsi" w:eastAsiaTheme="minorHAnsi" w:hAnsiTheme="minorHAnsi" w:cstheme="minorBidi"/>
        </w:rPr>
        <w:tab/>
      </w:r>
      <w:r w:rsidRPr="00495BEE">
        <w:rPr>
          <w:rFonts w:asciiTheme="minorHAnsi" w:eastAsiaTheme="minorHAnsi" w:hAnsiTheme="minorHAnsi" w:cstheme="minorBidi"/>
        </w:rPr>
        <w:tab/>
      </w:r>
      <w:r w:rsidRPr="00495BEE">
        <w:rPr>
          <w:rFonts w:asciiTheme="minorHAnsi" w:eastAsiaTheme="minorHAnsi" w:hAnsiTheme="minorHAnsi" w:cstheme="minorBidi"/>
        </w:rPr>
        <w:tab/>
      </w:r>
      <w:r w:rsidRPr="00495BEE">
        <w:rPr>
          <w:rFonts w:asciiTheme="minorHAnsi" w:eastAsiaTheme="minorHAnsi" w:hAnsiTheme="minorHAnsi" w:cstheme="minorBidi"/>
        </w:rPr>
        <w:tab/>
        <w:t xml:space="preserve">Date: </w:t>
      </w:r>
      <w:r w:rsidRPr="00495BEE">
        <w:rPr>
          <w:rFonts w:asciiTheme="minorHAnsi" w:eastAsiaTheme="minorHAnsi" w:hAnsiTheme="minorHAnsi" w:cstheme="minorBidi"/>
        </w:rPr>
        <w:tab/>
        <w:t>01/17/2018</w:t>
      </w:r>
    </w:p>
    <w:p w:rsidR="00495BEE" w:rsidRDefault="00495BEE" w:rsidP="00495BEE">
      <w:pPr>
        <w:widowControl/>
        <w:autoSpaceDE/>
        <w:autoSpaceDN/>
        <w:spacing w:line="276" w:lineRule="auto"/>
        <w:rPr>
          <w:rFonts w:asciiTheme="minorHAnsi" w:eastAsiaTheme="minorHAnsi" w:hAnsiTheme="minorHAnsi" w:cstheme="minorBidi"/>
          <w:u w:val="single"/>
        </w:rPr>
      </w:pPr>
      <w:r w:rsidRPr="00495BEE">
        <w:rPr>
          <w:rFonts w:asciiTheme="minorHAnsi" w:eastAsiaTheme="minorHAnsi" w:hAnsiTheme="minorHAnsi" w:cstheme="minorBidi"/>
        </w:rPr>
        <w:t xml:space="preserve">                                                                                                                                              </w:t>
      </w:r>
      <w:r w:rsidRPr="00495BEE">
        <w:rPr>
          <w:rFonts w:asciiTheme="minorHAnsi" w:eastAsiaTheme="minorHAnsi" w:hAnsiTheme="minorHAnsi" w:cstheme="minorBidi"/>
        </w:rPr>
        <w:tab/>
      </w:r>
      <w:r w:rsidRPr="00495BEE">
        <w:rPr>
          <w:rFonts w:asciiTheme="minorHAnsi" w:eastAsiaTheme="minorHAnsi" w:hAnsiTheme="minorHAnsi" w:cstheme="minorBidi"/>
          <w:u w:val="single"/>
        </w:rPr>
        <w:t>First Reading</w:t>
      </w:r>
    </w:p>
    <w:p w:rsidR="00495BEE" w:rsidRDefault="00495BEE" w:rsidP="00495BEE">
      <w:pPr>
        <w:widowControl/>
        <w:autoSpaceDE/>
        <w:autoSpaceDN/>
        <w:spacing w:line="276" w:lineRule="auto"/>
        <w:rPr>
          <w:rFonts w:asciiTheme="minorHAnsi" w:eastAsiaTheme="minorHAnsi" w:hAnsiTheme="minorHAnsi" w:cstheme="minorBidi"/>
        </w:rPr>
      </w:pP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t>02/14/2018</w:t>
      </w:r>
    </w:p>
    <w:p w:rsidR="00495BEE" w:rsidRPr="00495BEE" w:rsidRDefault="00495BEE" w:rsidP="00495BEE">
      <w:pPr>
        <w:widowControl/>
        <w:autoSpaceDE/>
        <w:autoSpaceDN/>
        <w:spacing w:line="276" w:lineRule="auto"/>
        <w:rPr>
          <w:rFonts w:asciiTheme="minorHAnsi" w:eastAsiaTheme="minorHAnsi" w:hAnsiTheme="minorHAnsi" w:cstheme="minorBidi"/>
          <w:u w:val="single"/>
        </w:rPr>
      </w:pP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sidRPr="00495BEE">
        <w:rPr>
          <w:rFonts w:asciiTheme="minorHAnsi" w:eastAsiaTheme="minorHAnsi" w:hAnsiTheme="minorHAnsi" w:cstheme="minorBidi"/>
          <w:u w:val="single"/>
        </w:rPr>
        <w:t>Second Reading</w:t>
      </w:r>
    </w:p>
    <w:p w:rsidR="00495BEE" w:rsidRPr="00495BEE" w:rsidRDefault="00495BEE" w:rsidP="00495BEE">
      <w:pPr>
        <w:widowControl/>
        <w:autoSpaceDE/>
        <w:autoSpaceDN/>
        <w:spacing w:line="276" w:lineRule="auto"/>
        <w:rPr>
          <w:rFonts w:asciiTheme="minorHAnsi" w:eastAsiaTheme="minorHAnsi" w:hAnsiTheme="minorHAnsi" w:cstheme="minorBidi"/>
        </w:rPr>
      </w:pPr>
    </w:p>
    <w:p w:rsidR="00495BEE" w:rsidRPr="00495BEE" w:rsidRDefault="00495BEE" w:rsidP="00495BEE">
      <w:pPr>
        <w:widowControl/>
        <w:autoSpaceDE/>
        <w:autoSpaceDN/>
        <w:spacing w:line="276" w:lineRule="auto"/>
        <w:rPr>
          <w:rFonts w:asciiTheme="minorHAnsi" w:eastAsiaTheme="minorHAnsi" w:hAnsiTheme="minorHAnsi" w:cstheme="minorBidi"/>
        </w:rPr>
      </w:pPr>
    </w:p>
    <w:p w:rsidR="00495BEE" w:rsidRPr="00495BEE" w:rsidRDefault="00495BEE" w:rsidP="00495BEE">
      <w:pPr>
        <w:widowControl/>
        <w:autoSpaceDE/>
        <w:autoSpaceDN/>
        <w:spacing w:line="276" w:lineRule="auto"/>
        <w:rPr>
          <w:rFonts w:asciiTheme="minorHAnsi" w:eastAsiaTheme="minorHAnsi" w:hAnsiTheme="minorHAnsi" w:cstheme="minorBidi"/>
        </w:rPr>
      </w:pPr>
      <w:r w:rsidRPr="00495BEE">
        <w:rPr>
          <w:rFonts w:asciiTheme="minorHAnsi" w:eastAsiaTheme="minorHAnsi" w:hAnsiTheme="minorHAnsi" w:cstheme="minorBidi"/>
          <w:u w:val="single"/>
        </w:rPr>
        <w:lastRenderedPageBreak/>
        <w:t>BACKGROUND</w:t>
      </w:r>
      <w:r w:rsidRPr="00495BEE">
        <w:rPr>
          <w:rFonts w:asciiTheme="minorHAnsi" w:eastAsiaTheme="minorHAnsi" w:hAnsiTheme="minorHAnsi" w:cstheme="minorBidi"/>
        </w:rPr>
        <w:t>:</w:t>
      </w:r>
    </w:p>
    <w:p w:rsidR="00495BEE" w:rsidRPr="00495BEE" w:rsidRDefault="00495BEE" w:rsidP="00495BEE">
      <w:pPr>
        <w:widowControl/>
        <w:autoSpaceDE/>
        <w:autoSpaceDN/>
        <w:spacing w:line="276" w:lineRule="auto"/>
        <w:rPr>
          <w:rFonts w:asciiTheme="minorHAnsi" w:eastAsiaTheme="minorHAnsi" w:hAnsiTheme="minorHAnsi" w:cstheme="minorBidi"/>
        </w:rPr>
      </w:pPr>
      <w:r w:rsidRPr="00495BEE">
        <w:rPr>
          <w:rFonts w:asciiTheme="minorHAnsi" w:eastAsiaTheme="minorHAnsi" w:hAnsiTheme="minorHAnsi" w:cstheme="minorBidi"/>
        </w:rPr>
        <w:t>Executive Order 1100 which governs general education was revised in 8/2017.  While most revisions are minor, they impact mostly GE Area B4 and its pre-requisites. Nonetheless, the CPP Area Distribution document should be revised for consistency. The GE Committee as a whole worked on the document to revise it.</w:t>
      </w:r>
    </w:p>
    <w:p w:rsidR="00495BEE" w:rsidRPr="00495BEE" w:rsidRDefault="00495BEE" w:rsidP="00495BEE">
      <w:pPr>
        <w:widowControl/>
        <w:autoSpaceDE/>
        <w:autoSpaceDN/>
        <w:spacing w:line="276" w:lineRule="auto"/>
        <w:rPr>
          <w:rFonts w:asciiTheme="minorHAnsi" w:eastAsiaTheme="minorHAnsi" w:hAnsiTheme="minorHAnsi" w:cstheme="minorBidi"/>
        </w:rPr>
      </w:pPr>
    </w:p>
    <w:p w:rsidR="00495BEE" w:rsidRPr="00495BEE" w:rsidRDefault="00495BEE" w:rsidP="00495BEE">
      <w:pPr>
        <w:widowControl/>
        <w:autoSpaceDE/>
        <w:autoSpaceDN/>
        <w:spacing w:line="276" w:lineRule="auto"/>
        <w:rPr>
          <w:rFonts w:asciiTheme="minorHAnsi" w:eastAsiaTheme="minorHAnsi" w:hAnsiTheme="minorHAnsi" w:cstheme="minorBidi"/>
        </w:rPr>
      </w:pPr>
      <w:r w:rsidRPr="00495BEE">
        <w:rPr>
          <w:rFonts w:asciiTheme="minorHAnsi" w:eastAsiaTheme="minorHAnsi" w:hAnsiTheme="minorHAnsi" w:cstheme="minorBidi"/>
          <w:u w:val="single"/>
        </w:rPr>
        <w:t>Resources Consulted</w:t>
      </w:r>
      <w:r w:rsidRPr="00495BEE">
        <w:rPr>
          <w:rFonts w:asciiTheme="minorHAnsi" w:eastAsiaTheme="minorHAnsi" w:hAnsiTheme="minorHAnsi" w:cstheme="minorBidi"/>
        </w:rPr>
        <w:t>:</w:t>
      </w:r>
    </w:p>
    <w:p w:rsidR="00495BEE" w:rsidRPr="00495BEE" w:rsidRDefault="00495BEE" w:rsidP="00495BEE">
      <w:pPr>
        <w:widowControl/>
        <w:autoSpaceDE/>
        <w:autoSpaceDN/>
        <w:spacing w:line="276" w:lineRule="auto"/>
        <w:rPr>
          <w:rFonts w:asciiTheme="minorHAnsi" w:eastAsiaTheme="minorHAnsi" w:hAnsiTheme="minorHAnsi" w:cstheme="minorBidi"/>
        </w:rPr>
      </w:pPr>
      <w:r w:rsidRPr="00495BEE">
        <w:rPr>
          <w:rFonts w:asciiTheme="minorHAnsi" w:eastAsiaTheme="minorHAnsi" w:hAnsiTheme="minorHAnsi" w:cstheme="minorBidi"/>
        </w:rPr>
        <w:t>Associate Deans</w:t>
      </w:r>
    </w:p>
    <w:p w:rsidR="00495BEE" w:rsidRPr="00495BEE" w:rsidRDefault="00495BEE" w:rsidP="00495BEE">
      <w:pPr>
        <w:widowControl/>
        <w:autoSpaceDE/>
        <w:autoSpaceDN/>
        <w:spacing w:line="276" w:lineRule="auto"/>
        <w:rPr>
          <w:rFonts w:asciiTheme="minorHAnsi" w:eastAsiaTheme="minorHAnsi" w:hAnsiTheme="minorHAnsi" w:cstheme="minorBidi"/>
        </w:rPr>
      </w:pPr>
      <w:r w:rsidRPr="00495BEE">
        <w:rPr>
          <w:rFonts w:asciiTheme="minorHAnsi" w:eastAsiaTheme="minorHAnsi" w:hAnsiTheme="minorHAnsi" w:cstheme="minorBidi"/>
        </w:rPr>
        <w:t>Chairs</w:t>
      </w:r>
    </w:p>
    <w:p w:rsidR="00495BEE" w:rsidRPr="00495BEE" w:rsidRDefault="00495BEE" w:rsidP="00495BEE">
      <w:pPr>
        <w:widowControl/>
        <w:autoSpaceDE/>
        <w:autoSpaceDN/>
        <w:spacing w:line="276" w:lineRule="auto"/>
        <w:rPr>
          <w:rFonts w:asciiTheme="minorHAnsi" w:eastAsiaTheme="minorHAnsi" w:hAnsiTheme="minorHAnsi" w:cstheme="minorBidi"/>
        </w:rPr>
      </w:pPr>
      <w:r w:rsidRPr="00495BEE">
        <w:rPr>
          <w:rFonts w:asciiTheme="minorHAnsi" w:eastAsiaTheme="minorHAnsi" w:hAnsiTheme="minorHAnsi" w:cstheme="minorBidi"/>
        </w:rPr>
        <w:t>Office of Academic programs</w:t>
      </w:r>
    </w:p>
    <w:p w:rsidR="00495BEE" w:rsidRPr="00495BEE" w:rsidRDefault="00495BEE" w:rsidP="00495BEE">
      <w:pPr>
        <w:widowControl/>
        <w:autoSpaceDE/>
        <w:autoSpaceDN/>
        <w:spacing w:line="276" w:lineRule="auto"/>
        <w:rPr>
          <w:rFonts w:asciiTheme="minorHAnsi" w:eastAsiaTheme="minorHAnsi" w:hAnsiTheme="minorHAnsi" w:cstheme="minorBidi"/>
        </w:rPr>
      </w:pPr>
      <w:r w:rsidRPr="00495BEE">
        <w:rPr>
          <w:rFonts w:asciiTheme="minorHAnsi" w:eastAsiaTheme="minorHAnsi" w:hAnsiTheme="minorHAnsi" w:cstheme="minorBidi"/>
        </w:rPr>
        <w:t>Office of Undergraduate Programs</w:t>
      </w:r>
    </w:p>
    <w:p w:rsidR="00495BEE" w:rsidRPr="00495BEE" w:rsidRDefault="00495BEE" w:rsidP="00495BEE">
      <w:pPr>
        <w:widowControl/>
        <w:autoSpaceDE/>
        <w:autoSpaceDN/>
        <w:spacing w:line="276" w:lineRule="auto"/>
        <w:rPr>
          <w:rFonts w:asciiTheme="minorHAnsi" w:eastAsiaTheme="minorHAnsi" w:hAnsiTheme="minorHAnsi" w:cstheme="minorBidi"/>
        </w:rPr>
      </w:pPr>
    </w:p>
    <w:p w:rsidR="00495BEE" w:rsidRPr="00495BEE" w:rsidRDefault="00495BEE" w:rsidP="00495BEE">
      <w:pPr>
        <w:widowControl/>
        <w:autoSpaceDE/>
        <w:autoSpaceDN/>
        <w:spacing w:line="276" w:lineRule="auto"/>
        <w:rPr>
          <w:rFonts w:asciiTheme="minorHAnsi" w:eastAsiaTheme="minorHAnsi" w:hAnsiTheme="minorHAnsi" w:cstheme="minorBidi"/>
        </w:rPr>
      </w:pPr>
      <w:r w:rsidRPr="00495BEE">
        <w:rPr>
          <w:rFonts w:asciiTheme="minorHAnsi" w:eastAsiaTheme="minorHAnsi" w:hAnsiTheme="minorHAnsi" w:cstheme="minorBidi"/>
          <w:u w:val="single"/>
        </w:rPr>
        <w:t>Discussion</w:t>
      </w:r>
      <w:r w:rsidRPr="00495BEE">
        <w:rPr>
          <w:rFonts w:asciiTheme="minorHAnsi" w:eastAsiaTheme="minorHAnsi" w:hAnsiTheme="minorHAnsi" w:cstheme="minorBidi"/>
        </w:rPr>
        <w:t>:</w:t>
      </w:r>
    </w:p>
    <w:p w:rsidR="00495BEE" w:rsidRPr="00495BEE" w:rsidRDefault="00495BEE" w:rsidP="00495BEE">
      <w:pPr>
        <w:widowControl/>
        <w:autoSpaceDE/>
        <w:autoSpaceDN/>
        <w:spacing w:line="276" w:lineRule="auto"/>
        <w:rPr>
          <w:rFonts w:asciiTheme="minorHAnsi" w:eastAsiaTheme="minorHAnsi" w:hAnsiTheme="minorHAnsi" w:cstheme="minorBidi"/>
        </w:rPr>
      </w:pPr>
      <w:r w:rsidRPr="00495BEE">
        <w:rPr>
          <w:rFonts w:asciiTheme="minorHAnsi" w:eastAsiaTheme="minorHAnsi" w:hAnsiTheme="minorHAnsi" w:cstheme="minorBidi"/>
        </w:rPr>
        <w:t>The GE Committee worked on the document and revised it over the course of two meetings. The GE Area distribution and the number of units for each area remain the same. However, there is some minor corrections and language change (for example a course has to be offered at least once every 5 years), addition of short explanatory phrases, and most importantly a change in the description of GE sub-area B4, especially taking away the college algebra pre-requisite. The document will be current when CPP embarks on the semester calendar in Fall/18.</w:t>
      </w:r>
    </w:p>
    <w:p w:rsidR="00495BEE" w:rsidRPr="00495BEE" w:rsidRDefault="00495BEE" w:rsidP="00495BEE">
      <w:pPr>
        <w:widowControl/>
        <w:autoSpaceDE/>
        <w:autoSpaceDN/>
        <w:spacing w:line="276" w:lineRule="auto"/>
        <w:rPr>
          <w:rFonts w:asciiTheme="minorHAnsi" w:eastAsiaTheme="minorHAnsi" w:hAnsiTheme="minorHAnsi" w:cstheme="minorBidi"/>
        </w:rPr>
      </w:pPr>
    </w:p>
    <w:p w:rsidR="00495BEE" w:rsidRPr="00495BEE" w:rsidRDefault="00495BEE" w:rsidP="00495BEE">
      <w:pPr>
        <w:widowControl/>
        <w:autoSpaceDE/>
        <w:autoSpaceDN/>
        <w:spacing w:line="276" w:lineRule="auto"/>
        <w:rPr>
          <w:rFonts w:asciiTheme="minorHAnsi" w:eastAsiaTheme="minorHAnsi" w:hAnsiTheme="minorHAnsi" w:cstheme="minorBidi"/>
        </w:rPr>
      </w:pPr>
      <w:r w:rsidRPr="00495BEE">
        <w:rPr>
          <w:rFonts w:asciiTheme="minorHAnsi" w:eastAsiaTheme="minorHAnsi" w:hAnsiTheme="minorHAnsi" w:cstheme="minorBidi"/>
          <w:u w:val="single"/>
        </w:rPr>
        <w:t>RECOMMENDATION</w:t>
      </w:r>
      <w:r w:rsidRPr="00495BEE">
        <w:rPr>
          <w:rFonts w:asciiTheme="minorHAnsi" w:eastAsiaTheme="minorHAnsi" w:hAnsiTheme="minorHAnsi" w:cstheme="minorBidi"/>
        </w:rPr>
        <w:t>:</w:t>
      </w:r>
    </w:p>
    <w:p w:rsidR="00495BEE" w:rsidRPr="00495BEE" w:rsidRDefault="00495BEE" w:rsidP="00495BEE">
      <w:pPr>
        <w:widowControl/>
        <w:autoSpaceDE/>
        <w:autoSpaceDN/>
        <w:spacing w:after="200" w:line="276" w:lineRule="auto"/>
        <w:rPr>
          <w:rFonts w:asciiTheme="minorHAnsi" w:eastAsiaTheme="minorHAnsi" w:hAnsiTheme="minorHAnsi" w:cstheme="minorBidi"/>
        </w:rPr>
      </w:pPr>
      <w:r w:rsidRPr="00495BEE">
        <w:rPr>
          <w:rFonts w:asciiTheme="minorHAnsi" w:eastAsiaTheme="minorHAnsi" w:hAnsiTheme="minorHAnsi" w:cstheme="minorBidi"/>
        </w:rPr>
        <w:t>The GE Committee recommends approval of GE-002-178: Revision of the CPP GE Area Distribution Document.</w:t>
      </w:r>
    </w:p>
    <w:p w:rsidR="00495BEE" w:rsidRPr="00495BEE" w:rsidRDefault="00495BEE" w:rsidP="00495BEE">
      <w:pPr>
        <w:widowControl/>
        <w:autoSpaceDE/>
        <w:autoSpaceDN/>
        <w:spacing w:after="200" w:line="276" w:lineRule="auto"/>
        <w:rPr>
          <w:rFonts w:asciiTheme="minorHAnsi" w:eastAsiaTheme="minorHAnsi" w:hAnsiTheme="minorHAnsi" w:cstheme="minorBidi"/>
        </w:rPr>
      </w:pPr>
    </w:p>
    <w:p w:rsidR="00495BEE" w:rsidRPr="00495BEE" w:rsidRDefault="00495BEE" w:rsidP="00495BEE">
      <w:pPr>
        <w:widowControl/>
        <w:autoSpaceDE/>
        <w:autoSpaceDN/>
        <w:spacing w:after="200" w:line="276" w:lineRule="auto"/>
        <w:rPr>
          <w:rFonts w:asciiTheme="minorHAnsi" w:eastAsiaTheme="minorHAnsi" w:hAnsiTheme="minorHAnsi" w:cstheme="minorBidi"/>
        </w:rPr>
      </w:pPr>
      <w:r w:rsidRPr="00495BEE">
        <w:rPr>
          <w:rFonts w:asciiTheme="minorHAnsi" w:eastAsiaTheme="minorHAnsi" w:hAnsiTheme="minorHAnsi" w:cstheme="minorBidi"/>
        </w:rPr>
        <w:t>attachment</w:t>
      </w:r>
    </w:p>
    <w:p w:rsidR="00495BEE" w:rsidRDefault="00495BEE">
      <w:pPr>
        <w:rPr>
          <w:b/>
          <w:bCs/>
          <w:sz w:val="18"/>
          <w:szCs w:val="18"/>
        </w:rPr>
      </w:pPr>
      <w:r>
        <w:br w:type="page"/>
      </w:r>
    </w:p>
    <w:p w:rsidR="00EE5AA7" w:rsidRDefault="00A70FCF" w:rsidP="00566F56">
      <w:pPr>
        <w:pStyle w:val="Heading1"/>
        <w:spacing w:before="786" w:line="484" w:lineRule="auto"/>
        <w:ind w:left="699" w:right="3200"/>
        <w:jc w:val="left"/>
      </w:pPr>
      <w:r>
        <w:rPr>
          <w:noProof/>
        </w:rPr>
        <w:lastRenderedPageBreak/>
        <mc:AlternateContent>
          <mc:Choice Requires="wps">
            <w:drawing>
              <wp:anchor distT="0" distB="0" distL="114300" distR="114300" simplePos="0" relativeHeight="251637760" behindDoc="0" locked="0" layoutInCell="1" allowOverlap="1">
                <wp:simplePos x="0" y="0"/>
                <wp:positionH relativeFrom="page">
                  <wp:posOffset>325755</wp:posOffset>
                </wp:positionH>
                <wp:positionV relativeFrom="paragraph">
                  <wp:posOffset>763905</wp:posOffset>
                </wp:positionV>
                <wp:extent cx="0" cy="861695"/>
                <wp:effectExtent l="11430" t="10160" r="7620" b="1397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695"/>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208C95DE" id="Line 59"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65pt,60.15pt" to="25.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" strokeweight=".19228mm">
                <w10:wrap anchorx="page"/>
              </v:line>
            </w:pict>
          </mc:Fallback>
        </mc:AlternateContent>
      </w:r>
      <w:bookmarkStart w:id="0" w:name="THE_CAL_POLY_POMONA_GENERAL_EDUCATION_PR"/>
      <w:bookmarkEnd w:id="0"/>
      <w:r>
        <w:t>THE CAL POLY POMONA GENERAL EDUCATION PROGRAM</w:t>
      </w:r>
    </w:p>
    <w:p w:rsidR="00EE5AA7" w:rsidRDefault="00A70FCF" w:rsidP="00495BEE">
      <w:pPr>
        <w:spacing w:before="59"/>
        <w:ind w:left="615"/>
        <w:rPr>
          <w:b/>
          <w:sz w:val="18"/>
        </w:rPr>
      </w:pPr>
      <w:bookmarkStart w:id="1" w:name="Area_Distribution_Document"/>
      <w:bookmarkEnd w:id="1"/>
      <w:r>
        <w:rPr>
          <w:b/>
          <w:color w:val="B5082E"/>
          <w:sz w:val="18"/>
          <w:u w:val="single" w:color="B5082E"/>
        </w:rPr>
        <w:t>Area Distribution Document</w:t>
      </w:r>
    </w:p>
    <w:p w:rsidR="00EE5AA7" w:rsidRDefault="00A70FCF" w:rsidP="00495BEE">
      <w:pPr>
        <w:spacing w:before="262"/>
        <w:ind w:left="615"/>
        <w:rPr>
          <w:b/>
          <w:sz w:val="18"/>
        </w:rPr>
      </w:pPr>
      <w:bookmarkStart w:id="2" w:name="PREAMBLE"/>
      <w:bookmarkEnd w:id="2"/>
      <w:r>
        <w:rPr>
          <w:b/>
          <w:sz w:val="18"/>
          <w:u w:val="single"/>
        </w:rPr>
        <w:t>PREAMBLE</w:t>
      </w:r>
    </w:p>
    <w:p w:rsidR="00EE5AA7" w:rsidRDefault="00EE5AA7" w:rsidP="00495BEE">
      <w:pPr>
        <w:pStyle w:val="BodyText"/>
        <w:spacing w:before="9"/>
        <w:rPr>
          <w:b/>
        </w:rPr>
      </w:pPr>
    </w:p>
    <w:p w:rsidR="00EE5AA7" w:rsidRDefault="00A70FCF" w:rsidP="00495BEE">
      <w:pPr>
        <w:pStyle w:val="BodyText"/>
        <w:spacing w:line="242" w:lineRule="auto"/>
        <w:ind w:left="699"/>
      </w:pPr>
      <w:r>
        <w:t>The Cal Poly Pomona (CPP) General Education (GE) requirements have been designed to complement the major program and electives completed by each baccalaureate candidate to ensure that graduates have made noteworthy progress toward becoming broadly educated persons who will function as intelligent, active, and creative members of their community.</w:t>
      </w:r>
    </w:p>
    <w:p w:rsidR="00EE5AA7" w:rsidRDefault="00EE5AA7" w:rsidP="00495BEE">
      <w:pPr>
        <w:pStyle w:val="BodyText"/>
        <w:spacing w:before="1"/>
      </w:pPr>
    </w:p>
    <w:p w:rsidR="00EE5AA7" w:rsidRDefault="00A70FCF" w:rsidP="00495BEE">
      <w:pPr>
        <w:pStyle w:val="BodyText"/>
        <w:spacing w:line="242" w:lineRule="auto"/>
        <w:ind w:left="699"/>
      </w:pPr>
      <w:r>
        <w:rPr>
          <w:noProof/>
        </w:rPr>
        <mc:AlternateContent>
          <mc:Choice Requires="wps">
            <w:drawing>
              <wp:anchor distT="0" distB="0" distL="114300" distR="114300" simplePos="0" relativeHeight="251638784" behindDoc="0" locked="0" layoutInCell="1" allowOverlap="1">
                <wp:simplePos x="0" y="0"/>
                <wp:positionH relativeFrom="page">
                  <wp:posOffset>325755</wp:posOffset>
                </wp:positionH>
                <wp:positionV relativeFrom="paragraph">
                  <wp:posOffset>635</wp:posOffset>
                </wp:positionV>
                <wp:extent cx="0" cy="265430"/>
                <wp:effectExtent l="11430" t="7620" r="7620" b="1270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6E5EDC75" id="Line 58"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65pt,.05pt" to="25.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5KHgIAAEIEAAAOAAAAZHJzL2Uyb0RvYy54bWysU82O2jAQvlfqO1i+Q342sB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" strokeweight=".19228mm">
                <w10:wrap anchorx="page"/>
              </v:line>
            </w:pict>
          </mc:Fallback>
        </mc:AlternateContent>
      </w:r>
      <w:r>
        <w:t>The CPP GE program purposefully introduces students to a wide variety of disciplines</w:t>
      </w:r>
      <w:r>
        <w:rPr>
          <w:color w:val="2E97D3"/>
          <w:u w:val="single" w:color="2E97D3"/>
        </w:rPr>
        <w:t xml:space="preserve"> and</w:t>
      </w:r>
      <w:r>
        <w:rPr>
          <w:color w:val="2E97D3"/>
        </w:rPr>
        <w:t xml:space="preserve"> </w:t>
      </w:r>
      <w:r>
        <w:rPr>
          <w:color w:val="2E97D3"/>
          <w:u w:val="single" w:color="2E97D3"/>
        </w:rPr>
        <w:t>teaching modes</w:t>
      </w:r>
      <w:r>
        <w:rPr>
          <w:color w:val="2E97D3"/>
        </w:rPr>
        <w:t xml:space="preserve"> </w:t>
      </w:r>
      <w:r>
        <w:rPr>
          <w:color w:val="B5082E"/>
          <w:u w:val="single" w:color="B5082E"/>
        </w:rPr>
        <w:t>that may be taught in all modalities</w:t>
      </w:r>
      <w:r>
        <w:rPr>
          <w:strike/>
          <w:color w:val="B5082E"/>
        </w:rPr>
        <w:t>and teaching modes</w:t>
      </w:r>
      <w:r>
        <w:t>. The CPP GE program mission is designed to help students to succeed in their chosen field, adapt to a changing workplace, be engaged citizens in their communities, and become lifelong learners. It provides essential skills and knowledge through a framework that enhances students’ understanding of basic disciplines and encourages an appreciation of the complexity of all knowledge.</w:t>
      </w:r>
    </w:p>
    <w:p w:rsidR="00EE5AA7" w:rsidRDefault="00EE5AA7" w:rsidP="00495BEE">
      <w:pPr>
        <w:pStyle w:val="BodyText"/>
        <w:spacing w:before="1"/>
      </w:pPr>
    </w:p>
    <w:p w:rsidR="00EE5AA7" w:rsidRDefault="00A70FCF" w:rsidP="00495BEE">
      <w:pPr>
        <w:pStyle w:val="BodyText"/>
        <w:spacing w:line="242" w:lineRule="auto"/>
        <w:ind w:left="699"/>
      </w:pPr>
      <w:r>
        <w:rPr>
          <w:noProof/>
        </w:rPr>
        <mc:AlternateContent>
          <mc:Choice Requires="wps">
            <w:drawing>
              <wp:anchor distT="0" distB="0" distL="114300" distR="114300" simplePos="0" relativeHeight="251639808" behindDoc="0" locked="0" layoutInCell="1" allowOverlap="1">
                <wp:simplePos x="0" y="0"/>
                <wp:positionH relativeFrom="page">
                  <wp:posOffset>325755</wp:posOffset>
                </wp:positionH>
                <wp:positionV relativeFrom="paragraph">
                  <wp:posOffset>531495</wp:posOffset>
                </wp:positionV>
                <wp:extent cx="0" cy="265430"/>
                <wp:effectExtent l="11430" t="7620" r="7620" b="1270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74566D0B" id="Line 57"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65pt,41.85pt" to="25.6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LHgIAAEIEAAAOAAAAZHJzL2Uyb0RvYy54bWysU82O2jAQvlfqO1i+Q342sB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" strokeweight=".19228mm">
                <w10:wrap anchorx="page"/>
              </v:line>
            </w:pict>
          </mc:Fallback>
        </mc:AlternateContent>
      </w:r>
      <w:r>
        <w:t xml:space="preserve">GE courses provide students with a broad intellectual foundation to enhance their </w:t>
      </w:r>
      <w:r w:rsidR="00E001B5">
        <w:t>potential for</w:t>
      </w:r>
      <w:r>
        <w:t xml:space="preserve"> success. GE courses shall reflect the wide array of disciplines available, and departments are encouraged to submit courses for multiple GE areas. In recognition of the complexity of knowledge, these areas are defined with open and inclusive terms to encourage submission of courses that enrich the student learning experience.</w:t>
      </w:r>
      <w:r>
        <w:rPr>
          <w:color w:val="B5082E"/>
          <w:u w:val="single" w:color="B5082E"/>
        </w:rPr>
        <w:t xml:space="preserve"> Departments are required to offer these</w:t>
      </w:r>
      <w:r>
        <w:rPr>
          <w:color w:val="B5082E"/>
        </w:rPr>
        <w:t xml:space="preserve"> </w:t>
      </w:r>
      <w:r>
        <w:rPr>
          <w:color w:val="B5082E"/>
          <w:u w:val="single" w:color="B5082E"/>
        </w:rPr>
        <w:t>courses at least once every five years, otherwise they will lose their GE</w:t>
      </w:r>
      <w:r>
        <w:rPr>
          <w:color w:val="B5082E"/>
          <w:spacing w:val="31"/>
          <w:u w:val="single" w:color="B5082E"/>
        </w:rPr>
        <w:t xml:space="preserve"> </w:t>
      </w:r>
      <w:r>
        <w:rPr>
          <w:color w:val="B5082E"/>
          <w:u w:val="single" w:color="B5082E"/>
        </w:rPr>
        <w:t>designation.</w:t>
      </w:r>
    </w:p>
    <w:p w:rsidR="00EE5AA7" w:rsidRDefault="00EE5AA7" w:rsidP="00495BEE">
      <w:pPr>
        <w:pStyle w:val="BodyText"/>
        <w:spacing w:before="10"/>
        <w:rPr>
          <w:sz w:val="9"/>
        </w:rPr>
      </w:pPr>
    </w:p>
    <w:p w:rsidR="00EE5AA7" w:rsidRDefault="00A70FCF" w:rsidP="00495BEE">
      <w:pPr>
        <w:pStyle w:val="BodyText"/>
        <w:spacing w:before="94" w:line="242" w:lineRule="auto"/>
        <w:ind w:left="699"/>
        <w:jc w:val="both"/>
      </w:pPr>
      <w:r>
        <w:rPr>
          <w:noProof/>
        </w:rPr>
        <mc:AlternateContent>
          <mc:Choice Requires="wps">
            <w:drawing>
              <wp:anchor distT="0" distB="0" distL="114300" distR="114300" simplePos="0" relativeHeight="251640832" behindDoc="0" locked="0" layoutInCell="1" allowOverlap="1">
                <wp:simplePos x="0" y="0"/>
                <wp:positionH relativeFrom="page">
                  <wp:posOffset>325755</wp:posOffset>
                </wp:positionH>
                <wp:positionV relativeFrom="paragraph">
                  <wp:posOffset>325755</wp:posOffset>
                </wp:positionV>
                <wp:extent cx="0" cy="265430"/>
                <wp:effectExtent l="11430" t="11430" r="7620" b="889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14908378" id="Line 56"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65pt,25.65pt" to="25.6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" strokeweight=".19228mm">
                <w10:wrap anchorx="page"/>
              </v:line>
            </w:pict>
          </mc:Fallback>
        </mc:AlternateContent>
      </w:r>
      <w:r>
        <w:t>As directed by EO 1100, the G</w:t>
      </w:r>
      <w:r w:rsidR="002D517E">
        <w:t>E Assessment Committee develop</w:t>
      </w:r>
      <w:r w:rsidR="002D517E" w:rsidRPr="002D517E">
        <w:rPr>
          <w:color w:val="548DD4" w:themeColor="text2" w:themeTint="99"/>
        </w:rPr>
        <w:t>es</w:t>
      </w:r>
      <w:r w:rsidRPr="002D517E">
        <w:rPr>
          <w:color w:val="548DD4" w:themeColor="text2" w:themeTint="99"/>
        </w:rPr>
        <w:t xml:space="preserve"> </w:t>
      </w:r>
      <w:r>
        <w:t>a set of broad learning outcomes</w:t>
      </w:r>
      <w:r>
        <w:rPr>
          <w:spacing w:val="-6"/>
        </w:rPr>
        <w:t xml:space="preserve"> </w:t>
      </w:r>
      <w:r>
        <w:t>(SLOs)</w:t>
      </w:r>
      <w:r>
        <w:rPr>
          <w:spacing w:val="-6"/>
        </w:rPr>
        <w:t xml:space="preserve"> </w:t>
      </w:r>
      <w:r>
        <w:t>for</w:t>
      </w:r>
      <w:r>
        <w:rPr>
          <w:spacing w:val="-7"/>
        </w:rPr>
        <w:t xml:space="preserve"> </w:t>
      </w:r>
      <w:r>
        <w:t>the</w:t>
      </w:r>
      <w:r>
        <w:rPr>
          <w:spacing w:val="-7"/>
        </w:rPr>
        <w:t xml:space="preserve"> </w:t>
      </w:r>
      <w:r>
        <w:t>GE</w:t>
      </w:r>
      <w:r>
        <w:rPr>
          <w:spacing w:val="-7"/>
        </w:rPr>
        <w:t xml:space="preserve"> </w:t>
      </w:r>
      <w:r>
        <w:t>Program</w:t>
      </w:r>
      <w:r>
        <w:rPr>
          <w:spacing w:val="-8"/>
        </w:rPr>
        <w:t xml:space="preserve"> </w:t>
      </w:r>
      <w:r>
        <w:t>as</w:t>
      </w:r>
      <w:r>
        <w:rPr>
          <w:spacing w:val="-6"/>
        </w:rPr>
        <w:t xml:space="preserve"> </w:t>
      </w:r>
      <w:r>
        <w:t>a</w:t>
      </w:r>
      <w:r>
        <w:rPr>
          <w:spacing w:val="-7"/>
        </w:rPr>
        <w:t xml:space="preserve"> </w:t>
      </w:r>
      <w:r>
        <w:t>whole</w:t>
      </w:r>
      <w:r>
        <w:rPr>
          <w:spacing w:val="-7"/>
        </w:rPr>
        <w:t xml:space="preserve"> </w:t>
      </w:r>
      <w:r>
        <w:t>"to</w:t>
      </w:r>
      <w:r>
        <w:rPr>
          <w:spacing w:val="-6"/>
        </w:rPr>
        <w:t xml:space="preserve"> </w:t>
      </w:r>
      <w:r>
        <w:t>fit</w:t>
      </w:r>
      <w:r>
        <w:rPr>
          <w:spacing w:val="-7"/>
        </w:rPr>
        <w:t xml:space="preserve"> </w:t>
      </w:r>
      <w:r>
        <w:t>within</w:t>
      </w:r>
      <w:r>
        <w:rPr>
          <w:spacing w:val="-6"/>
        </w:rPr>
        <w:t xml:space="preserve"> </w:t>
      </w:r>
      <w:r>
        <w:t>the</w:t>
      </w:r>
      <w:r>
        <w:rPr>
          <w:spacing w:val="-7"/>
        </w:rPr>
        <w:t xml:space="preserve"> </w:t>
      </w:r>
      <w:r>
        <w:t>framework</w:t>
      </w:r>
      <w:r>
        <w:rPr>
          <w:spacing w:val="-6"/>
        </w:rPr>
        <w:t xml:space="preserve"> </w:t>
      </w:r>
      <w:r>
        <w:t>of</w:t>
      </w:r>
      <w:r>
        <w:rPr>
          <w:spacing w:val="-7"/>
        </w:rPr>
        <w:t xml:space="preserve"> </w:t>
      </w:r>
      <w:r>
        <w:t>the</w:t>
      </w:r>
      <w:r>
        <w:rPr>
          <w:spacing w:val="-7"/>
        </w:rPr>
        <w:t xml:space="preserve"> </w:t>
      </w:r>
      <w:r>
        <w:t>four</w:t>
      </w:r>
      <w:r>
        <w:rPr>
          <w:spacing w:val="-6"/>
        </w:rPr>
        <w:t xml:space="preserve"> </w:t>
      </w:r>
      <w:r>
        <w:t xml:space="preserve">Essential Learning Outcomes drawn from the </w:t>
      </w:r>
      <w:hyperlink r:id="rId7">
        <w:r>
          <w:rPr>
            <w:b/>
            <w:color w:val="B5082E"/>
            <w:u w:val="single" w:color="B5082E"/>
          </w:rPr>
          <w:t>Liberal Education and America’s</w:t>
        </w:r>
        <w:r>
          <w:rPr>
            <w:b/>
            <w:strike/>
            <w:color w:val="B5082E"/>
            <w:u w:val="single" w:color="B5082E"/>
          </w:rPr>
          <w:t xml:space="preserve">n </w:t>
        </w:r>
        <w:r>
          <w:rPr>
            <w:b/>
            <w:color w:val="B5082E"/>
            <w:u w:val="single" w:color="B5082E"/>
          </w:rPr>
          <w:t>Promise (LEAP)</w:t>
        </w:r>
      </w:hyperlink>
      <w:r>
        <w:rPr>
          <w:b/>
          <w:color w:val="B5082E"/>
        </w:rPr>
        <w:t xml:space="preserve"> </w:t>
      </w:r>
      <w:hyperlink r:id="rId8">
        <w:r>
          <w:rPr>
            <w:b/>
            <w:color w:val="B5082E"/>
            <w:u w:val="single" w:color="B5082E"/>
          </w:rPr>
          <w:t>campaign</w:t>
        </w:r>
      </w:hyperlink>
      <w:r>
        <w:t>. As a result, there is not a one-to-one mapping from the outcomes to the GE Areas. Every course must address all of the SLOs assigned to the GE Area for which it is approved. However, approved courses need not cover every element of those SLOs</w:t>
      </w:r>
      <w:r w:rsidRPr="006E1223">
        <w:rPr>
          <w:color w:val="548DD4" w:themeColor="text2" w:themeTint="99"/>
        </w:rPr>
        <w:t xml:space="preserve">. </w:t>
      </w:r>
      <w:r w:rsidR="002D517E" w:rsidRPr="006E1223">
        <w:rPr>
          <w:color w:val="548DD4" w:themeColor="text2" w:themeTint="99"/>
        </w:rPr>
        <w:t xml:space="preserve"> </w:t>
      </w:r>
      <w:r w:rsidR="002D517E" w:rsidRPr="00116A65">
        <w:rPr>
          <w:b/>
          <w:color w:val="548DD4" w:themeColor="text2" w:themeTint="99"/>
        </w:rPr>
        <w:t xml:space="preserve">The GE Assessment Committee also develops an assessment plan as recommended </w:t>
      </w:r>
      <w:r w:rsidR="006E1223" w:rsidRPr="00116A65">
        <w:rPr>
          <w:b/>
          <w:color w:val="548DD4" w:themeColor="text2" w:themeTint="99"/>
        </w:rPr>
        <w:t>by EO 1100 article 6.2.5</w:t>
      </w:r>
      <w:r w:rsidR="002D517E" w:rsidRPr="00116A65">
        <w:rPr>
          <w:b/>
          <w:color w:val="548DD4" w:themeColor="text2" w:themeTint="99"/>
        </w:rPr>
        <w:t xml:space="preserve"> and a periodic program review </w:t>
      </w:r>
      <w:r w:rsidR="006E1223" w:rsidRPr="00116A65">
        <w:rPr>
          <w:b/>
          <w:color w:val="548DD4" w:themeColor="text2" w:themeTint="99"/>
        </w:rPr>
        <w:t>of the GE program shall be undertaken in a manner comparable to major programs.</w:t>
      </w:r>
      <w:r w:rsidR="00283CBF">
        <w:t xml:space="preserve"> </w:t>
      </w:r>
      <w:r>
        <w:t>The GE Committee in collaboration with the GE Assessment Committee shall have the responsibility to ensure that students have sufficient opportunities to achieve each of the learning outcomes in its</w:t>
      </w:r>
      <w:r>
        <w:rPr>
          <w:spacing w:val="35"/>
        </w:rPr>
        <w:t xml:space="preserve"> </w:t>
      </w:r>
      <w:r>
        <w:t>entirety.</w:t>
      </w:r>
      <w:r w:rsidR="002D517E">
        <w:t xml:space="preserve"> </w:t>
      </w:r>
    </w:p>
    <w:p w:rsidR="00476980" w:rsidRDefault="00476980" w:rsidP="00495BEE">
      <w:pPr>
        <w:pStyle w:val="Heading1"/>
        <w:spacing w:before="1"/>
        <w:ind w:left="699"/>
        <w:rPr>
          <w:u w:val="single"/>
        </w:rPr>
      </w:pPr>
      <w:bookmarkStart w:id="3" w:name="GENERAL_EDUCATION_UNIT_DISTRIBUTION"/>
      <w:bookmarkEnd w:id="3"/>
    </w:p>
    <w:p w:rsidR="00EE5AA7" w:rsidRDefault="00A70FCF" w:rsidP="00495BEE">
      <w:pPr>
        <w:pStyle w:val="Heading1"/>
        <w:spacing w:before="1"/>
        <w:ind w:left="699"/>
      </w:pPr>
      <w:r>
        <w:rPr>
          <w:u w:val="single"/>
        </w:rPr>
        <w:t>GENERAL EDUCATION UNIT DISTRIBUTION</w:t>
      </w:r>
    </w:p>
    <w:p w:rsidR="00EE5AA7" w:rsidRDefault="00EE5AA7" w:rsidP="00495BEE">
      <w:pPr>
        <w:pStyle w:val="BodyText"/>
        <w:rPr>
          <w:b/>
          <w:sz w:val="10"/>
        </w:rPr>
      </w:pPr>
    </w:p>
    <w:p w:rsidR="00EE5AA7" w:rsidRDefault="00A70FCF" w:rsidP="00495BEE">
      <w:pPr>
        <w:pStyle w:val="BodyText"/>
        <w:spacing w:before="94" w:line="290" w:lineRule="auto"/>
        <w:ind w:left="690"/>
      </w:pPr>
      <w:r>
        <w:rPr>
          <w:noProof/>
        </w:rPr>
        <mc:AlternateContent>
          <mc:Choice Requires="wps">
            <w:drawing>
              <wp:anchor distT="0" distB="0" distL="114300" distR="114300" simplePos="0" relativeHeight="251673600" behindDoc="1" locked="0" layoutInCell="1" allowOverlap="1">
                <wp:simplePos x="0" y="0"/>
                <wp:positionH relativeFrom="page">
                  <wp:posOffset>2366645</wp:posOffset>
                </wp:positionH>
                <wp:positionV relativeFrom="paragraph">
                  <wp:posOffset>457835</wp:posOffset>
                </wp:positionV>
                <wp:extent cx="38735" cy="0"/>
                <wp:effectExtent l="13970" t="8890" r="13970" b="1016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5766">
                          <a:solidFill>
                            <a:srgbClr val="2E9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07F8E9EE" id="Line 55"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35pt,36.05pt" to="189.4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" strokecolor="#2e97d3" strokeweight=".16017mm">
                <w10:wrap anchorx="page"/>
              </v:lin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2583815</wp:posOffset>
                </wp:positionH>
                <wp:positionV relativeFrom="paragraph">
                  <wp:posOffset>617220</wp:posOffset>
                </wp:positionV>
                <wp:extent cx="38735" cy="0"/>
                <wp:effectExtent l="12065" t="6350" r="6350" b="1270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5766">
                          <a:solidFill>
                            <a:srgbClr val="2E9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319D8604" id="Line 5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3.45pt,48.6pt" to="206.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" strokecolor="#2e97d3" strokeweight=".16017mm">
                <w10:wrap anchorx="page"/>
              </v:lin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325755</wp:posOffset>
                </wp:positionH>
                <wp:positionV relativeFrom="paragraph">
                  <wp:posOffset>17145</wp:posOffset>
                </wp:positionV>
                <wp:extent cx="0" cy="856615"/>
                <wp:effectExtent l="11430" t="6350" r="7620" b="13335"/>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6615"/>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29BE6419" id="Line 53"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65pt,1.35pt" to="25.6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" strokeweight=".19228mm">
                <w10:wrap anchorx="page"/>
              </v:line>
            </w:pict>
          </mc:Fallback>
        </mc:AlternateContent>
      </w:r>
      <w:r>
        <w:t>Beginning fall 2018 all undergraduate students at Cal Poly Pomona must satisfy the general education requirements with a minimum</w:t>
      </w:r>
      <w:r>
        <w:rPr>
          <w:color w:val="B5082E"/>
          <w:u w:val="single" w:color="B5082E"/>
        </w:rPr>
        <w:t xml:space="preserve"> and a maximum</w:t>
      </w:r>
      <w:r>
        <w:rPr>
          <w:color w:val="B5082E"/>
        </w:rPr>
        <w:t xml:space="preserve"> </w:t>
      </w:r>
      <w:r>
        <w:t>of 48 semester units, including 9 units of upper division synthesis courses.</w:t>
      </w:r>
      <w:r w:rsidR="004B176A">
        <w:t xml:space="preserve">  </w:t>
      </w:r>
      <w:r w:rsidR="004B176A" w:rsidRPr="004B176A">
        <w:rPr>
          <w:color w:val="2E97D3"/>
          <w:highlight w:val="yellow"/>
          <w:u w:val="single" w:color="B5082E"/>
        </w:rPr>
        <w:t>Lower division courses only shall be approved for the lower division GE Areas.</w:t>
      </w:r>
      <w:r>
        <w:rPr>
          <w:color w:val="2E97D3"/>
          <w:u w:val="single" w:color="B5082E"/>
        </w:rPr>
        <w:t xml:space="preserve"> ( </w:t>
      </w:r>
      <w:r>
        <w:rPr>
          <w:color w:val="B5082E"/>
          <w:u w:val="single" w:color="B5082E"/>
        </w:rPr>
        <w:t>The 9 upper division units shall be taken within the CSU</w:t>
      </w:r>
      <w:r>
        <w:rPr>
          <w:color w:val="B5082E"/>
        </w:rPr>
        <w:t xml:space="preserve"> </w:t>
      </w:r>
      <w:r>
        <w:rPr>
          <w:color w:val="B5082E"/>
          <w:u w:val="single" w:color="B5082E"/>
        </w:rPr>
        <w:t>to fulfill the CSU residency requirement.</w:t>
      </w:r>
      <w:r>
        <w:rPr>
          <w:color w:val="2E97D3"/>
          <w:u w:val="single" w:color="B5082E"/>
        </w:rPr>
        <w:t xml:space="preserve">) </w:t>
      </w:r>
      <w:r w:rsidR="00FB06BC">
        <w:rPr>
          <w:color w:val="2E97D3"/>
          <w:u w:val="single" w:color="B5082E"/>
        </w:rPr>
        <w:t xml:space="preserve"> </w:t>
      </w:r>
      <w:r w:rsidR="00FB06BC" w:rsidRPr="00116A65">
        <w:rPr>
          <w:b/>
          <w:color w:val="548DD4" w:themeColor="text2" w:themeTint="99"/>
          <w:u w:val="single" w:color="B5082E"/>
        </w:rPr>
        <w:t>EO 1100  2.2.2a says that a grade of C- (minus) or better is required in the “golden four’ courses A1, A2, A3 and B4.</w:t>
      </w:r>
      <w:r>
        <w:rPr>
          <w:color w:val="2E97D3"/>
        </w:rPr>
        <w:t xml:space="preserve"> </w:t>
      </w:r>
      <w:r w:rsidR="004B176A" w:rsidRPr="004B176A">
        <w:rPr>
          <w:color w:val="2E97D3"/>
          <w:highlight w:val="yellow"/>
        </w:rPr>
        <w:t>In 2.2.5a EO 1100 says that a campus may waive one or more of the requirements of Title 5 and that the campus must have a clearly stated policy regarding such waivers</w:t>
      </w:r>
      <w:r w:rsidR="004B176A" w:rsidRPr="004B176A">
        <w:rPr>
          <w:color w:val="2E97D3"/>
        </w:rPr>
        <w:t>.</w:t>
      </w:r>
      <w:r w:rsidR="004B176A">
        <w:rPr>
          <w:color w:val="2E97D3"/>
        </w:rPr>
        <w:t xml:space="preserve"> </w:t>
      </w:r>
      <w:r>
        <w:t>Courses</w:t>
      </w:r>
      <w:r>
        <w:rPr>
          <w:color w:val="B5082E"/>
          <w:u w:val="single" w:color="B5082E"/>
        </w:rPr>
        <w:t xml:space="preserve"> are evaluated by</w:t>
      </w:r>
      <w:r>
        <w:rPr>
          <w:color w:val="B5082E"/>
          <w:spacing w:val="26"/>
          <w:u w:val="single" w:color="B5082E"/>
        </w:rPr>
        <w:t xml:space="preserve"> </w:t>
      </w:r>
      <w:r>
        <w:rPr>
          <w:color w:val="B5082E"/>
          <w:u w:val="single" w:color="B5082E"/>
        </w:rPr>
        <w:t>a</w:t>
      </w:r>
      <w:r>
        <w:rPr>
          <w:color w:val="B5082E"/>
          <w:spacing w:val="-1"/>
          <w:u w:val="single" w:color="B5082E"/>
        </w:rPr>
        <w:t xml:space="preserve"> </w:t>
      </w:r>
      <w:r>
        <w:rPr>
          <w:color w:val="B5082E"/>
          <w:u w:val="single" w:color="B5082E"/>
        </w:rPr>
        <w:t>duly constituted GE Committee (which shall include a student representative) and</w:t>
      </w:r>
      <w:r>
        <w:rPr>
          <w:color w:val="B5082E"/>
        </w:rPr>
        <w:t xml:space="preserve"> </w:t>
      </w:r>
      <w:r>
        <w:t>are approved by the Academic Senate to meet the university general education program requirements. Since general education is under continual review, the framework, guidelines, and coursework approved to meet</w:t>
      </w:r>
      <w:r>
        <w:rPr>
          <w:noProof/>
        </w:rPr>
        <mc:AlternateContent>
          <mc:Choice Requires="wps">
            <w:drawing>
              <wp:anchor distT="0" distB="0" distL="114300" distR="114300" simplePos="0" relativeHeight="251643904" behindDoc="0" locked="0" layoutInCell="1" allowOverlap="1">
                <wp:simplePos x="0" y="0"/>
                <wp:positionH relativeFrom="page">
                  <wp:posOffset>323850</wp:posOffset>
                </wp:positionH>
                <wp:positionV relativeFrom="paragraph">
                  <wp:posOffset>200025</wp:posOffset>
                </wp:positionV>
                <wp:extent cx="0" cy="264160"/>
                <wp:effectExtent l="9525" t="13335" r="9525" b="8255"/>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30C341F0" id="Line 51"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15.75pt" to="25.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" strokeweight=".19156mm">
                <w10:wrap anchorx="page"/>
              </v:line>
            </w:pict>
          </mc:Fallback>
        </mc:AlternateContent>
      </w:r>
      <w:r w:rsidR="004B176A">
        <w:t xml:space="preserve"> </w:t>
      </w:r>
      <w:bookmarkStart w:id="4" w:name="_GoBack"/>
      <w:bookmarkEnd w:id="4"/>
      <w:r>
        <w:t xml:space="preserve">these requirements may change from one catalog cycle to another. </w:t>
      </w:r>
      <w:r>
        <w:rPr>
          <w:strike/>
          <w:color w:val="B5082E"/>
        </w:rPr>
        <w:t>Students who change majors or</w:t>
      </w:r>
      <w:r>
        <w:rPr>
          <w:color w:val="B5082E"/>
        </w:rPr>
        <w:t xml:space="preserve"> </w:t>
      </w:r>
      <w:r>
        <w:rPr>
          <w:strike/>
          <w:color w:val="B5082E"/>
        </w:rPr>
        <w:t>have a break in status may be subject to new degree requirements</w:t>
      </w:r>
      <w:r>
        <w:t xml:space="preserve">. Careful academic advising is essential. </w:t>
      </w:r>
      <w:r w:rsidR="006E1223" w:rsidRPr="00116A65">
        <w:rPr>
          <w:b/>
          <w:color w:val="548DD4" w:themeColor="text2" w:themeTint="99"/>
        </w:rPr>
        <w:t>A</w:t>
      </w:r>
      <w:r w:rsidR="00116A65" w:rsidRPr="00116A65">
        <w:rPr>
          <w:b/>
          <w:color w:val="548DD4" w:themeColor="text2" w:themeTint="99"/>
        </w:rPr>
        <w:t>c</w:t>
      </w:r>
      <w:r w:rsidR="006E1223" w:rsidRPr="00116A65">
        <w:rPr>
          <w:b/>
          <w:color w:val="548DD4" w:themeColor="text2" w:themeTint="99"/>
        </w:rPr>
        <w:t xml:space="preserve">cording to EO 1100, 2.2.6.1 major courses and campus wide required courses that are approved for GE credit shall also fulfill </w:t>
      </w:r>
      <w:r w:rsidR="00116A65" w:rsidRPr="00116A65">
        <w:rPr>
          <w:b/>
          <w:color w:val="548DD4" w:themeColor="text2" w:themeTint="99"/>
        </w:rPr>
        <w:t>(double count for) the</w:t>
      </w:r>
      <w:r w:rsidR="006E1223" w:rsidRPr="00116A65">
        <w:rPr>
          <w:b/>
          <w:color w:val="548DD4" w:themeColor="text2" w:themeTint="99"/>
        </w:rPr>
        <w:t xml:space="preserve"> GE requirements</w:t>
      </w:r>
      <w:r w:rsidR="00116A65">
        <w:t xml:space="preserve">. </w:t>
      </w:r>
      <w:r>
        <w:t>Many degree programs recommend specific GE courses which also meet degree requirements (double counting). Departments must indicate those courses on the curriculum sheet of each program.</w:t>
      </w:r>
      <w:r w:rsidR="006E1223">
        <w:t xml:space="preserve"> </w:t>
      </w:r>
    </w:p>
    <w:p w:rsidR="00EE5AA7" w:rsidRDefault="00EE5AA7" w:rsidP="00495BEE">
      <w:pPr>
        <w:pStyle w:val="BodyText"/>
        <w:rPr>
          <w:rFonts w:ascii="Calibri"/>
          <w:sz w:val="14"/>
        </w:rPr>
      </w:pPr>
    </w:p>
    <w:p w:rsidR="00EE5AA7" w:rsidRDefault="00EE5AA7" w:rsidP="00495BEE">
      <w:pPr>
        <w:pStyle w:val="BodyText"/>
        <w:spacing w:before="2"/>
        <w:rPr>
          <w:rFonts w:ascii="Calibri"/>
        </w:rPr>
      </w:pPr>
    </w:p>
    <w:p w:rsidR="00EE5AA7" w:rsidRDefault="00A70FCF" w:rsidP="00495BEE">
      <w:pPr>
        <w:ind w:left="609"/>
        <w:jc w:val="both"/>
        <w:rPr>
          <w:sz w:val="18"/>
        </w:rPr>
      </w:pPr>
      <w:r>
        <w:rPr>
          <w:noProof/>
        </w:rPr>
        <mc:AlternateContent>
          <mc:Choice Requires="wps">
            <w:drawing>
              <wp:anchor distT="0" distB="0" distL="114300" distR="114300" simplePos="0" relativeHeight="251644928" behindDoc="0" locked="0" layoutInCell="1" allowOverlap="1">
                <wp:simplePos x="0" y="0"/>
                <wp:positionH relativeFrom="page">
                  <wp:posOffset>323850</wp:posOffset>
                </wp:positionH>
                <wp:positionV relativeFrom="paragraph">
                  <wp:posOffset>-31750</wp:posOffset>
                </wp:positionV>
                <wp:extent cx="0" cy="164465"/>
                <wp:effectExtent l="9525" t="13335" r="9525" b="1270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68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65212F3C" id="Line 36"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2.5pt" to="2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" strokeweight=".19119mm">
                <w10:wrap anchorx="page"/>
              </v:line>
            </w:pict>
          </mc:Fallback>
        </mc:AlternateContent>
      </w:r>
      <w:r>
        <w:rPr>
          <w:b/>
          <w:sz w:val="18"/>
        </w:rPr>
        <w:t>Area</w:t>
      </w:r>
      <w:r>
        <w:rPr>
          <w:b/>
          <w:spacing w:val="-9"/>
          <w:sz w:val="18"/>
        </w:rPr>
        <w:t xml:space="preserve"> </w:t>
      </w:r>
      <w:r>
        <w:rPr>
          <w:b/>
          <w:sz w:val="18"/>
        </w:rPr>
        <w:t>A</w:t>
      </w:r>
      <w:r>
        <w:rPr>
          <w:b/>
          <w:spacing w:val="-9"/>
          <w:sz w:val="18"/>
        </w:rPr>
        <w:t xml:space="preserve"> </w:t>
      </w:r>
      <w:r>
        <w:rPr>
          <w:b/>
          <w:sz w:val="18"/>
        </w:rPr>
        <w:t>Communication</w:t>
      </w:r>
      <w:r>
        <w:rPr>
          <w:b/>
          <w:spacing w:val="-9"/>
          <w:sz w:val="18"/>
        </w:rPr>
        <w:t xml:space="preserve"> </w:t>
      </w:r>
      <w:r>
        <w:rPr>
          <w:b/>
          <w:sz w:val="18"/>
        </w:rPr>
        <w:t>and</w:t>
      </w:r>
      <w:r>
        <w:rPr>
          <w:b/>
          <w:spacing w:val="-10"/>
          <w:sz w:val="18"/>
        </w:rPr>
        <w:t xml:space="preserve"> </w:t>
      </w:r>
      <w:r>
        <w:rPr>
          <w:b/>
          <w:sz w:val="18"/>
        </w:rPr>
        <w:t>Critical</w:t>
      </w:r>
      <w:r>
        <w:rPr>
          <w:b/>
          <w:spacing w:val="-10"/>
          <w:sz w:val="18"/>
        </w:rPr>
        <w:t xml:space="preserve"> </w:t>
      </w:r>
      <w:r>
        <w:rPr>
          <w:b/>
          <w:sz w:val="18"/>
        </w:rPr>
        <w:t>Thinking</w:t>
      </w:r>
      <w:r>
        <w:rPr>
          <w:b/>
          <w:spacing w:val="-10"/>
          <w:sz w:val="18"/>
        </w:rPr>
        <w:t xml:space="preserve"> </w:t>
      </w:r>
      <w:r>
        <w:rPr>
          <w:sz w:val="18"/>
        </w:rPr>
        <w:t>(9</w:t>
      </w:r>
      <w:r>
        <w:rPr>
          <w:spacing w:val="-9"/>
          <w:sz w:val="18"/>
        </w:rPr>
        <w:t xml:space="preserve"> </w:t>
      </w:r>
      <w:r>
        <w:rPr>
          <w:sz w:val="18"/>
        </w:rPr>
        <w:t>Semester</w:t>
      </w:r>
      <w:r>
        <w:rPr>
          <w:spacing w:val="-9"/>
          <w:sz w:val="18"/>
        </w:rPr>
        <w:t xml:space="preserve"> </w:t>
      </w:r>
      <w:r>
        <w:rPr>
          <w:sz w:val="18"/>
        </w:rPr>
        <w:t>units);</w:t>
      </w:r>
      <w:r>
        <w:rPr>
          <w:spacing w:val="-9"/>
          <w:sz w:val="18"/>
        </w:rPr>
        <w:t xml:space="preserve"> </w:t>
      </w:r>
      <w:r>
        <w:rPr>
          <w:sz w:val="18"/>
        </w:rPr>
        <w:t>one</w:t>
      </w:r>
      <w:r>
        <w:rPr>
          <w:spacing w:val="-10"/>
          <w:sz w:val="18"/>
        </w:rPr>
        <w:t xml:space="preserve"> </w:t>
      </w:r>
      <w:r>
        <w:rPr>
          <w:sz w:val="18"/>
        </w:rPr>
        <w:t>course</w:t>
      </w:r>
      <w:r>
        <w:rPr>
          <w:spacing w:val="-10"/>
          <w:sz w:val="18"/>
        </w:rPr>
        <w:t xml:space="preserve"> </w:t>
      </w:r>
      <w:r>
        <w:rPr>
          <w:sz w:val="18"/>
        </w:rPr>
        <w:t>each</w:t>
      </w:r>
      <w:r>
        <w:rPr>
          <w:spacing w:val="-8"/>
          <w:sz w:val="18"/>
        </w:rPr>
        <w:t xml:space="preserve"> </w:t>
      </w:r>
      <w:r>
        <w:rPr>
          <w:sz w:val="18"/>
        </w:rPr>
        <w:t>from</w:t>
      </w:r>
      <w:r>
        <w:rPr>
          <w:spacing w:val="-12"/>
          <w:sz w:val="18"/>
        </w:rPr>
        <w:t xml:space="preserve"> </w:t>
      </w:r>
      <w:r>
        <w:rPr>
          <w:sz w:val="18"/>
        </w:rPr>
        <w:t>subareas A1, A2, and</w:t>
      </w:r>
      <w:r>
        <w:rPr>
          <w:spacing w:val="1"/>
          <w:sz w:val="18"/>
        </w:rPr>
        <w:t xml:space="preserve"> </w:t>
      </w:r>
      <w:r>
        <w:rPr>
          <w:sz w:val="18"/>
        </w:rPr>
        <w:t>A3.</w:t>
      </w:r>
    </w:p>
    <w:p w:rsidR="00EE5AA7" w:rsidRDefault="00EE5AA7" w:rsidP="00495BEE">
      <w:pPr>
        <w:pStyle w:val="BodyText"/>
      </w:pPr>
    </w:p>
    <w:p w:rsidR="00EE5AA7" w:rsidRDefault="00A70FCF" w:rsidP="00495BEE">
      <w:pPr>
        <w:ind w:left="693"/>
        <w:jc w:val="both"/>
        <w:rPr>
          <w:sz w:val="18"/>
        </w:rPr>
      </w:pPr>
      <w:r>
        <w:rPr>
          <w:b/>
          <w:sz w:val="18"/>
        </w:rPr>
        <w:t xml:space="preserve">Area B Scientific Inquiry and Quantitative Reasoning </w:t>
      </w:r>
      <w:r>
        <w:rPr>
          <w:sz w:val="18"/>
        </w:rPr>
        <w:t>(12 Semester units); one course each from</w:t>
      </w:r>
      <w:r>
        <w:rPr>
          <w:spacing w:val="-5"/>
          <w:sz w:val="18"/>
        </w:rPr>
        <w:t xml:space="preserve"> </w:t>
      </w:r>
      <w:r>
        <w:rPr>
          <w:sz w:val="18"/>
        </w:rPr>
        <w:t>subareas</w:t>
      </w:r>
      <w:r>
        <w:rPr>
          <w:spacing w:val="-4"/>
          <w:sz w:val="18"/>
        </w:rPr>
        <w:t xml:space="preserve"> </w:t>
      </w:r>
      <w:r>
        <w:rPr>
          <w:sz w:val="18"/>
        </w:rPr>
        <w:t>B1,</w:t>
      </w:r>
      <w:r>
        <w:rPr>
          <w:spacing w:val="-4"/>
          <w:sz w:val="18"/>
        </w:rPr>
        <w:t xml:space="preserve"> </w:t>
      </w:r>
      <w:r>
        <w:rPr>
          <w:sz w:val="18"/>
        </w:rPr>
        <w:t>B2,</w:t>
      </w:r>
      <w:r>
        <w:rPr>
          <w:spacing w:val="-4"/>
          <w:sz w:val="18"/>
        </w:rPr>
        <w:t xml:space="preserve"> </w:t>
      </w:r>
      <w:r>
        <w:rPr>
          <w:sz w:val="18"/>
        </w:rPr>
        <w:t>B4,</w:t>
      </w:r>
      <w:r>
        <w:rPr>
          <w:spacing w:val="-4"/>
          <w:sz w:val="18"/>
        </w:rPr>
        <w:t xml:space="preserve"> </w:t>
      </w:r>
      <w:r>
        <w:rPr>
          <w:sz w:val="18"/>
        </w:rPr>
        <w:t>and</w:t>
      </w:r>
      <w:r>
        <w:rPr>
          <w:spacing w:val="-4"/>
          <w:sz w:val="18"/>
        </w:rPr>
        <w:t xml:space="preserve"> </w:t>
      </w:r>
      <w:r>
        <w:rPr>
          <w:sz w:val="18"/>
        </w:rPr>
        <w:t>B5.</w:t>
      </w:r>
      <w:r>
        <w:rPr>
          <w:spacing w:val="-4"/>
          <w:sz w:val="18"/>
        </w:rPr>
        <w:t xml:space="preserve"> </w:t>
      </w:r>
      <w:r>
        <w:rPr>
          <w:sz w:val="18"/>
        </w:rPr>
        <w:t>One</w:t>
      </w:r>
      <w:r>
        <w:rPr>
          <w:spacing w:val="-5"/>
          <w:sz w:val="18"/>
        </w:rPr>
        <w:t xml:space="preserve"> </w:t>
      </w:r>
      <w:r>
        <w:rPr>
          <w:sz w:val="18"/>
        </w:rPr>
        <w:t>lab</w:t>
      </w:r>
      <w:r>
        <w:rPr>
          <w:spacing w:val="-3"/>
          <w:sz w:val="18"/>
        </w:rPr>
        <w:t xml:space="preserve"> </w:t>
      </w:r>
      <w:r>
        <w:rPr>
          <w:sz w:val="18"/>
        </w:rPr>
        <w:t>course</w:t>
      </w:r>
      <w:r>
        <w:rPr>
          <w:spacing w:val="-5"/>
          <w:sz w:val="18"/>
        </w:rPr>
        <w:t xml:space="preserve"> </w:t>
      </w:r>
      <w:r>
        <w:rPr>
          <w:sz w:val="18"/>
        </w:rPr>
        <w:t>from</w:t>
      </w:r>
      <w:r>
        <w:rPr>
          <w:spacing w:val="-5"/>
          <w:sz w:val="18"/>
        </w:rPr>
        <w:t xml:space="preserve"> </w:t>
      </w:r>
      <w:r>
        <w:rPr>
          <w:sz w:val="18"/>
        </w:rPr>
        <w:t>subareas</w:t>
      </w:r>
      <w:r>
        <w:rPr>
          <w:spacing w:val="-4"/>
          <w:sz w:val="18"/>
        </w:rPr>
        <w:t xml:space="preserve"> </w:t>
      </w:r>
      <w:r>
        <w:rPr>
          <w:sz w:val="18"/>
        </w:rPr>
        <w:t>B1</w:t>
      </w:r>
      <w:r>
        <w:rPr>
          <w:spacing w:val="-4"/>
          <w:sz w:val="18"/>
        </w:rPr>
        <w:t xml:space="preserve"> </w:t>
      </w:r>
      <w:r>
        <w:rPr>
          <w:sz w:val="18"/>
        </w:rPr>
        <w:t>or</w:t>
      </w:r>
      <w:r>
        <w:rPr>
          <w:spacing w:val="-4"/>
          <w:sz w:val="18"/>
        </w:rPr>
        <w:t xml:space="preserve"> </w:t>
      </w:r>
      <w:r>
        <w:rPr>
          <w:sz w:val="18"/>
        </w:rPr>
        <w:t>B2</w:t>
      </w:r>
      <w:r>
        <w:rPr>
          <w:spacing w:val="-3"/>
          <w:sz w:val="18"/>
        </w:rPr>
        <w:t xml:space="preserve"> </w:t>
      </w:r>
      <w:r>
        <w:rPr>
          <w:sz w:val="18"/>
        </w:rPr>
        <w:t>must</w:t>
      </w:r>
      <w:r>
        <w:rPr>
          <w:spacing w:val="-4"/>
          <w:sz w:val="18"/>
        </w:rPr>
        <w:t xml:space="preserve"> </w:t>
      </w:r>
      <w:r>
        <w:rPr>
          <w:sz w:val="18"/>
        </w:rPr>
        <w:t>be</w:t>
      </w:r>
      <w:r>
        <w:rPr>
          <w:spacing w:val="-4"/>
          <w:sz w:val="18"/>
        </w:rPr>
        <w:t xml:space="preserve"> </w:t>
      </w:r>
      <w:r>
        <w:rPr>
          <w:sz w:val="18"/>
        </w:rPr>
        <w:t>taken</w:t>
      </w:r>
      <w:r>
        <w:rPr>
          <w:spacing w:val="-4"/>
          <w:sz w:val="18"/>
        </w:rPr>
        <w:t xml:space="preserve"> </w:t>
      </w:r>
      <w:r>
        <w:rPr>
          <w:sz w:val="18"/>
        </w:rPr>
        <w:t>to</w:t>
      </w:r>
      <w:r>
        <w:rPr>
          <w:spacing w:val="-3"/>
          <w:sz w:val="18"/>
        </w:rPr>
        <w:t xml:space="preserve"> </w:t>
      </w:r>
      <w:r>
        <w:rPr>
          <w:sz w:val="18"/>
        </w:rPr>
        <w:t>fulfill subarea B3; course in subarea B5 must be an upper-division synthesis</w:t>
      </w:r>
      <w:r>
        <w:rPr>
          <w:spacing w:val="3"/>
          <w:sz w:val="18"/>
        </w:rPr>
        <w:t xml:space="preserve"> </w:t>
      </w:r>
      <w:r>
        <w:rPr>
          <w:sz w:val="18"/>
        </w:rPr>
        <w:t>course.</w:t>
      </w:r>
    </w:p>
    <w:p w:rsidR="00EE5AA7" w:rsidRDefault="00EE5AA7" w:rsidP="00495BEE">
      <w:pPr>
        <w:pStyle w:val="BodyText"/>
        <w:spacing w:before="1"/>
      </w:pPr>
    </w:p>
    <w:p w:rsidR="00EE5AA7" w:rsidRDefault="00A70FCF" w:rsidP="00495BEE">
      <w:pPr>
        <w:pStyle w:val="BodyText"/>
        <w:spacing w:line="242" w:lineRule="auto"/>
        <w:ind w:left="693"/>
        <w:jc w:val="both"/>
      </w:pPr>
      <w:r>
        <w:rPr>
          <w:b/>
        </w:rPr>
        <w:t xml:space="preserve">Area C Arts and Humanities </w:t>
      </w:r>
      <w:r>
        <w:t xml:space="preserve">(12 Semester units); one course each from subareas C1, C2, C3, and C4; course in subarea </w:t>
      </w:r>
      <w:r>
        <w:lastRenderedPageBreak/>
        <w:t>C4 must be an upper-division synthesis course.</w:t>
      </w:r>
    </w:p>
    <w:p w:rsidR="00EE5AA7" w:rsidRDefault="00EE5AA7" w:rsidP="00495BEE">
      <w:pPr>
        <w:pStyle w:val="BodyText"/>
        <w:spacing w:before="10"/>
        <w:rPr>
          <w:sz w:val="17"/>
        </w:rPr>
      </w:pPr>
    </w:p>
    <w:p w:rsidR="00EE5AA7" w:rsidRDefault="00A70FCF" w:rsidP="00495BEE">
      <w:pPr>
        <w:pStyle w:val="BodyText"/>
        <w:ind w:left="693"/>
        <w:jc w:val="both"/>
      </w:pPr>
      <w:r>
        <w:rPr>
          <w:b/>
        </w:rPr>
        <w:t xml:space="preserve">Area D Social Sciences </w:t>
      </w:r>
      <w:r>
        <w:t>(12 Semester units); one course each from subareas D1, D2, D3, and D4; course in subarea D4 must be an upper-division synthesis course.</w:t>
      </w:r>
    </w:p>
    <w:p w:rsidR="00EE5AA7" w:rsidRDefault="00EE5AA7" w:rsidP="00495BEE">
      <w:pPr>
        <w:pStyle w:val="BodyText"/>
      </w:pPr>
    </w:p>
    <w:p w:rsidR="00EE5AA7" w:rsidRDefault="00A70FCF" w:rsidP="00495BEE">
      <w:pPr>
        <w:ind w:left="693"/>
        <w:jc w:val="both"/>
        <w:rPr>
          <w:sz w:val="18"/>
        </w:rPr>
      </w:pPr>
      <w:r>
        <w:rPr>
          <w:noProof/>
        </w:rPr>
        <mc:AlternateContent>
          <mc:Choice Requires="wps">
            <w:drawing>
              <wp:anchor distT="0" distB="0" distL="114300" distR="114300" simplePos="0" relativeHeight="251645952" behindDoc="0" locked="0" layoutInCell="1" allowOverlap="1">
                <wp:simplePos x="0" y="0"/>
                <wp:positionH relativeFrom="page">
                  <wp:posOffset>323850</wp:posOffset>
                </wp:positionH>
                <wp:positionV relativeFrom="paragraph">
                  <wp:posOffset>1270</wp:posOffset>
                </wp:positionV>
                <wp:extent cx="0" cy="132080"/>
                <wp:effectExtent l="9525" t="13970" r="9525" b="635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68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1537BE1E" id="Line 35"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1pt" to="2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" strokeweight=".19119mm">
                <w10:wrap anchorx="page"/>
              </v:line>
            </w:pict>
          </mc:Fallback>
        </mc:AlternateContent>
      </w:r>
      <w:r>
        <w:rPr>
          <w:noProof/>
        </w:rPr>
        <mc:AlternateContent>
          <mc:Choice Requires="wpg">
            <w:drawing>
              <wp:anchor distT="0" distB="0" distL="114300" distR="114300" simplePos="0" relativeHeight="251677696" behindDoc="1" locked="0" layoutInCell="1" allowOverlap="1">
                <wp:simplePos x="0" y="0"/>
                <wp:positionH relativeFrom="page">
                  <wp:posOffset>1055370</wp:posOffset>
                </wp:positionH>
                <wp:positionV relativeFrom="paragraph">
                  <wp:posOffset>104140</wp:posOffset>
                </wp:positionV>
                <wp:extent cx="29845" cy="29845"/>
                <wp:effectExtent l="17145" t="21590" r="19685" b="571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29845"/>
                          <a:chOff x="1662" y="164"/>
                          <a:chExt cx="47" cy="47"/>
                        </a:xfrm>
                      </wpg:grpSpPr>
                      <wps:wsp>
                        <wps:cNvPr id="32" name="Freeform 34"/>
                        <wps:cNvSpPr>
                          <a:spLocks/>
                        </wps:cNvSpPr>
                        <wps:spPr bwMode="auto">
                          <a:xfrm>
                            <a:off x="1662" y="164"/>
                            <a:ext cx="46" cy="46"/>
                          </a:xfrm>
                          <a:custGeom>
                            <a:avLst/>
                            <a:gdLst>
                              <a:gd name="T0" fmla="+- 0 1685 1662"/>
                              <a:gd name="T1" fmla="*/ T0 w 46"/>
                              <a:gd name="T2" fmla="+- 0 164 164"/>
                              <a:gd name="T3" fmla="*/ 164 h 46"/>
                              <a:gd name="T4" fmla="+- 0 1662 1662"/>
                              <a:gd name="T5" fmla="*/ T4 w 46"/>
                              <a:gd name="T6" fmla="+- 0 210 164"/>
                              <a:gd name="T7" fmla="*/ 210 h 46"/>
                              <a:gd name="T8" fmla="+- 0 1708 1662"/>
                              <a:gd name="T9" fmla="*/ T8 w 46"/>
                              <a:gd name="T10" fmla="+- 0 210 164"/>
                              <a:gd name="T11" fmla="*/ 210 h 46"/>
                              <a:gd name="T12" fmla="+- 0 1685 1662"/>
                              <a:gd name="T13" fmla="*/ T12 w 46"/>
                              <a:gd name="T14" fmla="+- 0 164 164"/>
                              <a:gd name="T15" fmla="*/ 164 h 46"/>
                            </a:gdLst>
                            <a:ahLst/>
                            <a:cxnLst>
                              <a:cxn ang="0">
                                <a:pos x="T1" y="T3"/>
                              </a:cxn>
                              <a:cxn ang="0">
                                <a:pos x="T5" y="T7"/>
                              </a:cxn>
                              <a:cxn ang="0">
                                <a:pos x="T9" y="T11"/>
                              </a:cxn>
                              <a:cxn ang="0">
                                <a:pos x="T13" y="T15"/>
                              </a:cxn>
                            </a:cxnLst>
                            <a:rect l="0" t="0" r="r" b="b"/>
                            <a:pathLst>
                              <a:path w="46" h="46">
                                <a:moveTo>
                                  <a:pt x="23" y="0"/>
                                </a:moveTo>
                                <a:lnTo>
                                  <a:pt x="0" y="46"/>
                                </a:lnTo>
                                <a:lnTo>
                                  <a:pt x="46" y="46"/>
                                </a:lnTo>
                                <a:lnTo>
                                  <a:pt x="23"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1662" y="164"/>
                            <a:ext cx="46" cy="46"/>
                          </a:xfrm>
                          <a:custGeom>
                            <a:avLst/>
                            <a:gdLst>
                              <a:gd name="T0" fmla="+- 0 1708 1662"/>
                              <a:gd name="T1" fmla="*/ T0 w 46"/>
                              <a:gd name="T2" fmla="+- 0 210 164"/>
                              <a:gd name="T3" fmla="*/ 210 h 46"/>
                              <a:gd name="T4" fmla="+- 0 1685 1662"/>
                              <a:gd name="T5" fmla="*/ T4 w 46"/>
                              <a:gd name="T6" fmla="+- 0 164 164"/>
                              <a:gd name="T7" fmla="*/ 164 h 46"/>
                              <a:gd name="T8" fmla="+- 0 1662 1662"/>
                              <a:gd name="T9" fmla="*/ T8 w 46"/>
                              <a:gd name="T10" fmla="+- 0 210 164"/>
                              <a:gd name="T11" fmla="*/ 210 h 46"/>
                              <a:gd name="T12" fmla="+- 0 1708 1662"/>
                              <a:gd name="T13" fmla="*/ T12 w 46"/>
                              <a:gd name="T14" fmla="+- 0 210 164"/>
                              <a:gd name="T15" fmla="*/ 210 h 46"/>
                            </a:gdLst>
                            <a:ahLst/>
                            <a:cxnLst>
                              <a:cxn ang="0">
                                <a:pos x="T1" y="T3"/>
                              </a:cxn>
                              <a:cxn ang="0">
                                <a:pos x="T5" y="T7"/>
                              </a:cxn>
                              <a:cxn ang="0">
                                <a:pos x="T9" y="T11"/>
                              </a:cxn>
                              <a:cxn ang="0">
                                <a:pos x="T13" y="T15"/>
                              </a:cxn>
                            </a:cxnLst>
                            <a:rect l="0" t="0" r="r" b="b"/>
                            <a:pathLst>
                              <a:path w="46" h="46">
                                <a:moveTo>
                                  <a:pt x="46" y="46"/>
                                </a:moveTo>
                                <a:lnTo>
                                  <a:pt x="23" y="0"/>
                                </a:lnTo>
                                <a:lnTo>
                                  <a:pt x="0" y="46"/>
                                </a:lnTo>
                                <a:lnTo>
                                  <a:pt x="46" y="46"/>
                                </a:lnTo>
                                <a:close/>
                              </a:path>
                            </a:pathLst>
                          </a:custGeom>
                          <a:noFill/>
                          <a:ln w="572">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A10D1D1" id="Group 32" o:spid="_x0000_s1026" style="position:absolute;margin-left:83.1pt;margin-top:8.2pt;width:2.35pt;height:2.35pt;z-index:-251638784;mso-position-horizontal-relative:page" coordorigin="1662,164" coordsize="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">
                <v:shape id="Freeform 34" o:spid="_x0000_s1027" style="position:absolute;left:1662;top:164;width:46;height:46;visibility:visible;mso-wrap-style:square;v-text-anchor:top"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" path="m23,l,46r46,l23,xe" fillcolor="#b5082e" stroked="f">
                  <v:path arrowok="t" o:connecttype="custom" o:connectlocs="23,164;0,210;46,210;23,164" o:connectangles="0,0,0,0"/>
                </v:shape>
                <v:shape id="Freeform 33" o:spid="_x0000_s1028" style="position:absolute;left:1662;top:164;width:46;height:46;visibility:visible;mso-wrap-style:square;v-text-anchor:top"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" path="m46,46l23,,,46r46,xe" filled="f" strokecolor="#b5082e" strokeweight=".01589mm">
                  <v:path arrowok="t" o:connecttype="custom" o:connectlocs="46,210;23,164;0,210;46,210" o:connectangles="0,0,0,0"/>
                </v:shape>
                <w10:wrap anchorx="page"/>
              </v:group>
            </w:pict>
          </mc:Fallback>
        </mc:AlternateContent>
      </w:r>
      <w:r>
        <w:rPr>
          <w:b/>
          <w:sz w:val="18"/>
        </w:rPr>
        <w:t xml:space="preserve">Area E </w:t>
      </w:r>
      <w:r>
        <w:rPr>
          <w:b/>
          <w:sz w:val="18"/>
          <w:u w:val="dotted" w:color="B5082E"/>
        </w:rPr>
        <w:t xml:space="preserve">Lifelong </w:t>
      </w:r>
      <w:r>
        <w:rPr>
          <w:b/>
          <w:color w:val="B5082E"/>
          <w:sz w:val="18"/>
          <w:u w:val="dotted" w:color="B5082E"/>
        </w:rPr>
        <w:t>Learning</w:t>
      </w:r>
      <w:r>
        <w:rPr>
          <w:b/>
          <w:strike/>
          <w:color w:val="B5082E"/>
          <w:sz w:val="18"/>
          <w:u w:val="dotted" w:color="B5082E"/>
        </w:rPr>
        <w:t>Understandin</w:t>
      </w:r>
      <w:r>
        <w:rPr>
          <w:b/>
          <w:color w:val="B5082E"/>
          <w:sz w:val="18"/>
          <w:u w:val="dotted" w:color="B5082E"/>
        </w:rPr>
        <w:t xml:space="preserve">g </w:t>
      </w:r>
      <w:r>
        <w:rPr>
          <w:b/>
          <w:sz w:val="18"/>
          <w:u w:val="dotted" w:color="B5082E"/>
        </w:rPr>
        <w:t>an</w:t>
      </w:r>
      <w:r>
        <w:rPr>
          <w:b/>
          <w:strike/>
          <w:color w:val="B5082E"/>
          <w:sz w:val="18"/>
          <w:u w:val="dotted" w:color="B5082E"/>
        </w:rPr>
        <w:t xml:space="preserve">d </w:t>
      </w:r>
      <w:r>
        <w:rPr>
          <w:b/>
          <w:sz w:val="18"/>
          <w:u w:val="dotted" w:color="B5082E"/>
        </w:rPr>
        <w:t>Self-</w:t>
      </w:r>
      <w:r>
        <w:rPr>
          <w:sz w:val="18"/>
          <w:u w:val="dotted" w:color="B5082E"/>
        </w:rPr>
        <w:t>Development (3 Semester units); one course</w:t>
      </w:r>
    </w:p>
    <w:p w:rsidR="00EE5AA7" w:rsidRDefault="00EE5AA7" w:rsidP="00495BEE">
      <w:pPr>
        <w:pStyle w:val="BodyText"/>
        <w:spacing w:before="1"/>
        <w:rPr>
          <w:sz w:val="10"/>
        </w:rPr>
      </w:pPr>
    </w:p>
    <w:p w:rsidR="00EE5AA7" w:rsidRDefault="00A70FCF" w:rsidP="00495BEE">
      <w:pPr>
        <w:pStyle w:val="Heading1"/>
        <w:spacing w:before="94"/>
        <w:jc w:val="left"/>
      </w:pPr>
      <w:bookmarkStart w:id="5" w:name="GUIDELINES_FOR_GENERAL_EDUCATION_AREAS"/>
      <w:bookmarkEnd w:id="5"/>
      <w:r>
        <w:rPr>
          <w:u w:val="single"/>
        </w:rPr>
        <w:t>GUIDELINES FOR GENERAL EDUCATION AREAS</w:t>
      </w:r>
    </w:p>
    <w:p w:rsidR="00EE5AA7" w:rsidRDefault="00EE5AA7" w:rsidP="00495BEE">
      <w:pPr>
        <w:pStyle w:val="BodyText"/>
        <w:spacing w:before="9"/>
        <w:rPr>
          <w:b/>
          <w:sz w:val="9"/>
        </w:rPr>
      </w:pPr>
    </w:p>
    <w:p w:rsidR="00EE5AA7" w:rsidRDefault="00A70FCF" w:rsidP="00495BEE">
      <w:pPr>
        <w:pStyle w:val="BodyText"/>
        <w:spacing w:before="93" w:line="242" w:lineRule="auto"/>
        <w:ind w:left="693"/>
        <w:jc w:val="both"/>
      </w:pPr>
      <w:r>
        <w:t>The notations after each subarea are the General Education Learning Outcomes aligned with that subarea.</w:t>
      </w:r>
    </w:p>
    <w:p w:rsidR="00EE5AA7" w:rsidRDefault="00EE5AA7" w:rsidP="00495BEE">
      <w:pPr>
        <w:pStyle w:val="BodyText"/>
        <w:spacing w:before="9"/>
        <w:rPr>
          <w:sz w:val="17"/>
        </w:rPr>
      </w:pPr>
    </w:p>
    <w:p w:rsidR="00EE5AA7" w:rsidRDefault="00A70FCF" w:rsidP="00495BEE">
      <w:pPr>
        <w:pStyle w:val="Heading1"/>
      </w:pPr>
      <w:r>
        <w:rPr>
          <w:noProof/>
        </w:rPr>
        <mc:AlternateContent>
          <mc:Choice Requires="wps">
            <w:drawing>
              <wp:anchor distT="0" distB="0" distL="114300" distR="114300" simplePos="0" relativeHeight="251676672" behindDoc="1" locked="0" layoutInCell="1" allowOverlap="1">
                <wp:simplePos x="0" y="0"/>
                <wp:positionH relativeFrom="page">
                  <wp:posOffset>1162050</wp:posOffset>
                </wp:positionH>
                <wp:positionV relativeFrom="paragraph">
                  <wp:posOffset>80010</wp:posOffset>
                </wp:positionV>
                <wp:extent cx="36830" cy="0"/>
                <wp:effectExtent l="9525" t="13970" r="10795" b="508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5740">
                          <a:solidFill>
                            <a:srgbClr val="B5082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6B81A248" id="Line 31"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6.3pt" to="94.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" strokecolor="#b5082e" strokeweight=".15944mm">
                <w10:wrap anchorx="page"/>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323850</wp:posOffset>
                </wp:positionH>
                <wp:positionV relativeFrom="paragraph">
                  <wp:posOffset>1270</wp:posOffset>
                </wp:positionV>
                <wp:extent cx="0" cy="131445"/>
                <wp:effectExtent l="9525" t="11430" r="9525" b="9525"/>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line">
                          <a:avLst/>
                        </a:prstGeom>
                        <a:noFill/>
                        <a:ln w="68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3315EC52" id="Line 3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1pt" to="2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" strokeweight=".19119mm">
                <w10:wrap anchorx="page"/>
              </v:line>
            </w:pict>
          </mc:Fallback>
        </mc:AlternateContent>
      </w:r>
      <w:bookmarkStart w:id="6" w:name="AREA_A_-–_ENGLISH_LANGUAGE_COMMUNICATION"/>
      <w:bookmarkEnd w:id="6"/>
      <w:r>
        <w:t xml:space="preserve">AREA A </w:t>
      </w:r>
      <w:r>
        <w:rPr>
          <w:color w:val="B5082E"/>
        </w:rPr>
        <w:t>-</w:t>
      </w:r>
      <w:r>
        <w:rPr>
          <w:color w:val="B5082E"/>
          <w:u w:val="single" w:color="B5082E"/>
        </w:rPr>
        <w:t xml:space="preserve">– ENGLISH LANGUAGE </w:t>
      </w:r>
      <w:r>
        <w:t>COMMUNICATION AND CRITICAL THINKING (9</w:t>
      </w:r>
    </w:p>
    <w:p w:rsidR="00EE5AA7" w:rsidRDefault="00A70FCF" w:rsidP="00495BEE">
      <w:pPr>
        <w:ind w:left="693"/>
        <w:jc w:val="both"/>
        <w:rPr>
          <w:b/>
          <w:sz w:val="18"/>
        </w:rPr>
      </w:pPr>
      <w:r>
        <w:rPr>
          <w:b/>
          <w:sz w:val="18"/>
        </w:rPr>
        <w:t>semester units)</w:t>
      </w:r>
    </w:p>
    <w:p w:rsidR="00EE5AA7" w:rsidRDefault="00A70FCF" w:rsidP="00495BEE">
      <w:pPr>
        <w:pStyle w:val="BodyText"/>
        <w:ind w:left="693"/>
        <w:jc w:val="both"/>
      </w:pPr>
      <w:r>
        <w:t>Students are required to take a minimum of nine semester units in communication in the English language, to include both oral communication (subarea A1) and written communication (subarea A2), and in critical thinking (subarea Area A3).</w:t>
      </w:r>
    </w:p>
    <w:p w:rsidR="00EE5AA7" w:rsidRDefault="00EE5AA7" w:rsidP="00495BEE">
      <w:pPr>
        <w:pStyle w:val="BodyText"/>
        <w:spacing w:before="3"/>
      </w:pPr>
    </w:p>
    <w:p w:rsidR="00EE5AA7" w:rsidRDefault="00A70FCF" w:rsidP="00495BEE">
      <w:pPr>
        <w:pStyle w:val="Heading1"/>
        <w:spacing w:before="1"/>
        <w:ind w:left="965"/>
      </w:pPr>
      <w:bookmarkStart w:id="7" w:name="A1:_Oral_Communication_(3_semester_units"/>
      <w:bookmarkEnd w:id="7"/>
      <w:r>
        <w:t>A1: Oral Communication (3 semester units) Ia, Ib, Ic, IVa</w:t>
      </w:r>
    </w:p>
    <w:p w:rsidR="00EE5AA7" w:rsidRDefault="00A70FCF" w:rsidP="00495BEE">
      <w:pPr>
        <w:pStyle w:val="BodyText"/>
        <w:ind w:left="965"/>
        <w:jc w:val="both"/>
      </w:pPr>
      <w:r>
        <w:t>Students taking a course in fulfillment of subarea A1 will develop knowledge and understanding</w:t>
      </w:r>
      <w:r>
        <w:rPr>
          <w:spacing w:val="-8"/>
        </w:rPr>
        <w:t xml:space="preserve"> </w:t>
      </w:r>
      <w:r>
        <w:t>of</w:t>
      </w:r>
      <w:r>
        <w:rPr>
          <w:spacing w:val="-9"/>
        </w:rPr>
        <w:t xml:space="preserve"> </w:t>
      </w:r>
      <w:r>
        <w:t>the</w:t>
      </w:r>
      <w:r>
        <w:rPr>
          <w:spacing w:val="-9"/>
        </w:rPr>
        <w:t xml:space="preserve"> </w:t>
      </w:r>
      <w:r>
        <w:t>form,</w:t>
      </w:r>
      <w:r>
        <w:rPr>
          <w:spacing w:val="-8"/>
        </w:rPr>
        <w:t xml:space="preserve"> </w:t>
      </w:r>
      <w:r>
        <w:t>content,</w:t>
      </w:r>
      <w:r>
        <w:rPr>
          <w:spacing w:val="-8"/>
        </w:rPr>
        <w:t xml:space="preserve"> </w:t>
      </w:r>
      <w:r>
        <w:t>context,</w:t>
      </w:r>
      <w:r>
        <w:rPr>
          <w:spacing w:val="-8"/>
        </w:rPr>
        <w:t xml:space="preserve"> </w:t>
      </w:r>
      <w:r>
        <w:t>and</w:t>
      </w:r>
      <w:r>
        <w:rPr>
          <w:spacing w:val="-8"/>
        </w:rPr>
        <w:t xml:space="preserve"> </w:t>
      </w:r>
      <w:r>
        <w:t>effectiveness</w:t>
      </w:r>
      <w:r>
        <w:rPr>
          <w:spacing w:val="-7"/>
        </w:rPr>
        <w:t xml:space="preserve"> </w:t>
      </w:r>
      <w:r>
        <w:t>of</w:t>
      </w:r>
      <w:r>
        <w:rPr>
          <w:spacing w:val="-9"/>
        </w:rPr>
        <w:t xml:space="preserve"> </w:t>
      </w:r>
      <w:r>
        <w:t>oral</w:t>
      </w:r>
      <w:r>
        <w:rPr>
          <w:spacing w:val="-8"/>
        </w:rPr>
        <w:t xml:space="preserve"> </w:t>
      </w:r>
      <w:r>
        <w:t>communication.</w:t>
      </w:r>
      <w:r>
        <w:rPr>
          <w:spacing w:val="-8"/>
        </w:rPr>
        <w:t xml:space="preserve"> </w:t>
      </w:r>
      <w:r>
        <w:t>Students will develop proficiency in oral communication in English, examining communication from the rhetorical perspective and practicing reasoning and advocacy, organization, and accuracy. Students will practice the discovery, critical evaluation, and reporting of information, as well as</w:t>
      </w:r>
      <w:r>
        <w:rPr>
          <w:spacing w:val="-6"/>
        </w:rPr>
        <w:t xml:space="preserve"> </w:t>
      </w:r>
      <w:r>
        <w:t>reading</w:t>
      </w:r>
      <w:r>
        <w:rPr>
          <w:spacing w:val="-5"/>
        </w:rPr>
        <w:t xml:space="preserve"> </w:t>
      </w:r>
      <w:r>
        <w:t>and</w:t>
      </w:r>
      <w:r>
        <w:rPr>
          <w:spacing w:val="-6"/>
        </w:rPr>
        <w:t xml:space="preserve"> </w:t>
      </w:r>
      <w:r>
        <w:t>listening</w:t>
      </w:r>
      <w:r>
        <w:rPr>
          <w:spacing w:val="-4"/>
        </w:rPr>
        <w:t xml:space="preserve"> </w:t>
      </w:r>
      <w:r>
        <w:t>effectively.</w:t>
      </w:r>
      <w:r>
        <w:rPr>
          <w:spacing w:val="-7"/>
        </w:rPr>
        <w:t xml:space="preserve"> </w:t>
      </w:r>
      <w:r>
        <w:t>Coursework</w:t>
      </w:r>
      <w:r>
        <w:rPr>
          <w:spacing w:val="-6"/>
        </w:rPr>
        <w:t xml:space="preserve"> </w:t>
      </w:r>
      <w:r>
        <w:t>must</w:t>
      </w:r>
      <w:r>
        <w:rPr>
          <w:spacing w:val="-5"/>
        </w:rPr>
        <w:t xml:space="preserve"> </w:t>
      </w:r>
      <w:r>
        <w:t>include</w:t>
      </w:r>
      <w:r>
        <w:rPr>
          <w:spacing w:val="-6"/>
        </w:rPr>
        <w:t xml:space="preserve"> </w:t>
      </w:r>
      <w:r>
        <w:t>active</w:t>
      </w:r>
      <w:r>
        <w:rPr>
          <w:spacing w:val="-6"/>
        </w:rPr>
        <w:t xml:space="preserve"> </w:t>
      </w:r>
      <w:r>
        <w:t>participation</w:t>
      </w:r>
      <w:r>
        <w:rPr>
          <w:spacing w:val="-4"/>
        </w:rPr>
        <w:t xml:space="preserve"> </w:t>
      </w:r>
      <w:r>
        <w:t>and</w:t>
      </w:r>
      <w:r>
        <w:rPr>
          <w:spacing w:val="-5"/>
        </w:rPr>
        <w:t xml:space="preserve"> </w:t>
      </w:r>
      <w:r>
        <w:t>practice in oral communication in English including exploration, development, understanding, and use of visual communication media and</w:t>
      </w:r>
      <w:r>
        <w:rPr>
          <w:spacing w:val="-3"/>
        </w:rPr>
        <w:t xml:space="preserve"> </w:t>
      </w:r>
      <w:r>
        <w:t>skills.</w:t>
      </w:r>
    </w:p>
    <w:p w:rsidR="00EE5AA7" w:rsidRDefault="00EE5AA7" w:rsidP="00495BEE">
      <w:pPr>
        <w:pStyle w:val="BodyText"/>
        <w:spacing w:before="3"/>
      </w:pPr>
    </w:p>
    <w:p w:rsidR="00EE5AA7" w:rsidRDefault="00A70FCF" w:rsidP="00495BEE">
      <w:pPr>
        <w:pStyle w:val="Heading1"/>
        <w:ind w:left="965"/>
      </w:pPr>
      <w:bookmarkStart w:id="8" w:name="A2:_Written_Communication_(3_semester_un"/>
      <w:bookmarkEnd w:id="8"/>
      <w:r>
        <w:t>A2: Written Communication (3 semester units) Ia, Ic, IVa</w:t>
      </w:r>
    </w:p>
    <w:p w:rsidR="00EE5AA7" w:rsidRDefault="00A70FCF" w:rsidP="00495BEE">
      <w:pPr>
        <w:pStyle w:val="BodyText"/>
        <w:ind w:left="965"/>
        <w:jc w:val="both"/>
      </w:pPr>
      <w:r>
        <w:rPr>
          <w:noProof/>
        </w:rPr>
        <mc:AlternateContent>
          <mc:Choice Requires="wps">
            <w:drawing>
              <wp:anchor distT="0" distB="0" distL="114300" distR="114300" simplePos="0" relativeHeight="251648000" behindDoc="0" locked="0" layoutInCell="1" allowOverlap="1">
                <wp:simplePos x="0" y="0"/>
                <wp:positionH relativeFrom="page">
                  <wp:posOffset>323850</wp:posOffset>
                </wp:positionH>
                <wp:positionV relativeFrom="paragraph">
                  <wp:posOffset>661035</wp:posOffset>
                </wp:positionV>
                <wp:extent cx="0" cy="264160"/>
                <wp:effectExtent l="9525" t="5080" r="9525" b="6985"/>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68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3931DD46" id="Line 2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52.05pt" to="25.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anHQIAAEIEAAAOAAAAZHJzL2Uyb0RvYy54bWysU82O2jAQvlfqO1i+Q342pR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" strokeweight=".19119mm">
                <w10:wrap anchorx="page"/>
              </v:line>
            </w:pict>
          </mc:Fallback>
        </mc:AlternateContent>
      </w:r>
      <w:r>
        <w:t xml:space="preserve">Students taking a course in fulfillment of subarea A2 will develop knowledge and understanding of the form, content, context, and effectiveness of written communication. Students will develop proficiency in written communication in English, examining communication from the rhetorical perspective and practicing reasoning and advocacy, organization, and accuracy. Students will practice the discovery, critical evaluation, and reporting of information, as well as reading and writing effectively. </w:t>
      </w:r>
      <w:r>
        <w:rPr>
          <w:strike/>
          <w:color w:val="2E97D3"/>
        </w:rPr>
        <w:t>Coursework</w:t>
      </w:r>
      <w:r>
        <w:rPr>
          <w:color w:val="2E97D3"/>
        </w:rPr>
        <w:t xml:space="preserve"> </w:t>
      </w:r>
      <w:r>
        <w:rPr>
          <w:strike/>
          <w:color w:val="2E97D3"/>
        </w:rPr>
        <w:t>must</w:t>
      </w:r>
      <w:r>
        <w:rPr>
          <w:color w:val="2E97D3"/>
          <w:u w:val="single" w:color="2E97D3"/>
        </w:rPr>
        <w:t>Coursework must</w:t>
      </w:r>
      <w:r>
        <w:rPr>
          <w:color w:val="2E97D3"/>
        </w:rPr>
        <w:t xml:space="preserve"> </w:t>
      </w:r>
      <w:r>
        <w:t>include considerable active participation and practice in written communication in English.</w:t>
      </w:r>
    </w:p>
    <w:p w:rsidR="00EE5AA7" w:rsidRDefault="00EE5AA7" w:rsidP="00495BEE">
      <w:pPr>
        <w:pStyle w:val="BodyText"/>
        <w:spacing w:before="2"/>
        <w:rPr>
          <w:rFonts w:ascii="Calibri"/>
        </w:rPr>
      </w:pPr>
    </w:p>
    <w:p w:rsidR="00EE5AA7" w:rsidRDefault="00A70FCF" w:rsidP="00495BEE">
      <w:pPr>
        <w:pStyle w:val="Heading1"/>
      </w:pPr>
      <w:bookmarkStart w:id="9" w:name="A3:_Critical_Thinking_(3_semester_units)"/>
      <w:bookmarkEnd w:id="9"/>
      <w:r>
        <w:t>A3: Critical Thinking (3 semester units) Ia, Ic, Id, IVb</w:t>
      </w:r>
    </w:p>
    <w:p w:rsidR="00EE5AA7" w:rsidRDefault="00A70FCF" w:rsidP="00495BEE">
      <w:pPr>
        <w:pStyle w:val="BodyText"/>
        <w:ind w:left="965"/>
        <w:jc w:val="both"/>
      </w:pPr>
      <w:r>
        <w:t>In critical thinking courses, students will understand logic and its relation to language; elementary inductive and deductive processes, including an understanding of the formal and informal fallacies of language and thought; and the ability to distinguish matters of fact from issues of judgment or opinion. In A3 courses, students will develop the abilities to analyze, criticize, and advocate ideas; to reason inductively and deductively; and to reach well supported factual or judgmental conclusions.</w:t>
      </w:r>
    </w:p>
    <w:p w:rsidR="00EE5AA7" w:rsidRDefault="00EE5AA7" w:rsidP="00495BEE">
      <w:pPr>
        <w:pStyle w:val="BodyText"/>
        <w:rPr>
          <w:sz w:val="20"/>
        </w:rPr>
      </w:pPr>
    </w:p>
    <w:p w:rsidR="00EE5AA7" w:rsidRDefault="00EE5AA7" w:rsidP="00495BEE">
      <w:pPr>
        <w:pStyle w:val="BodyText"/>
        <w:spacing w:before="3"/>
        <w:rPr>
          <w:sz w:val="16"/>
        </w:rPr>
      </w:pPr>
    </w:p>
    <w:p w:rsidR="00EE5AA7" w:rsidRDefault="00A70FCF" w:rsidP="00495BEE">
      <w:pPr>
        <w:pStyle w:val="Heading1"/>
      </w:pPr>
      <w:bookmarkStart w:id="10" w:name="AREA_B_-_SCIENTIFIC_INQUIRY_AND_QUANTITA"/>
      <w:bookmarkEnd w:id="10"/>
      <w:r>
        <w:t>AREA B - SCIENTIFIC INQUIRY AND QUANTITATIVE REASONING (12 semester</w:t>
      </w:r>
    </w:p>
    <w:p w:rsidR="00EE5AA7" w:rsidRDefault="00A70FCF" w:rsidP="00495BEE">
      <w:pPr>
        <w:spacing w:before="1"/>
        <w:ind w:left="693"/>
        <w:jc w:val="both"/>
        <w:rPr>
          <w:b/>
          <w:sz w:val="18"/>
        </w:rPr>
      </w:pPr>
      <w:r>
        <w:rPr>
          <w:b/>
          <w:sz w:val="18"/>
        </w:rPr>
        <w:t>units)</w:t>
      </w:r>
    </w:p>
    <w:p w:rsidR="00EE5AA7" w:rsidRDefault="00A70FCF" w:rsidP="00495BEE">
      <w:pPr>
        <w:pStyle w:val="BodyText"/>
        <w:ind w:left="693"/>
        <w:jc w:val="both"/>
      </w:pPr>
      <w:r>
        <w:t>Instruction approved for fulfillment of this requirement is intended to develop knowledge of scientific theories, concepts, and data about living and non-living systems. Students will achieve an understanding and appreciation of scientific principles and the scientific method, as well as the potential limits of scientific endeavors and the value systems and ethics associated with human inquiry.</w:t>
      </w:r>
    </w:p>
    <w:p w:rsidR="00EE5AA7" w:rsidRDefault="00EE5AA7" w:rsidP="00495BEE">
      <w:pPr>
        <w:pStyle w:val="BodyText"/>
        <w:spacing w:before="2"/>
      </w:pPr>
    </w:p>
    <w:p w:rsidR="00EE5AA7" w:rsidRDefault="00A70FCF" w:rsidP="00495BEE">
      <w:pPr>
        <w:pStyle w:val="BodyText"/>
        <w:ind w:left="693"/>
        <w:jc w:val="both"/>
      </w:pPr>
      <w:r>
        <w:t>Students are required to fulfill each subarea B1, B2, B3, B4, and B5, as defined below. A student can satisfy the B3 requirement by either completing a B1 or B2 course with an integrated laboratory component or an independent laboratory course. Students shall complete the lower division requirements in Area B (1, 2, 3, and 4) before taking their upper division B5 course.</w:t>
      </w:r>
    </w:p>
    <w:p w:rsidR="00EE5AA7" w:rsidRDefault="00EE5AA7" w:rsidP="00495BEE">
      <w:pPr>
        <w:pStyle w:val="BodyText"/>
      </w:pPr>
    </w:p>
    <w:p w:rsidR="00EE5AA7" w:rsidRDefault="00A70FCF" w:rsidP="00495BEE">
      <w:pPr>
        <w:pStyle w:val="Heading1"/>
        <w:ind w:left="965"/>
      </w:pPr>
      <w:bookmarkStart w:id="11" w:name="B1:_Physical_Sciences_(3_semester_units)"/>
      <w:bookmarkEnd w:id="11"/>
      <w:r>
        <w:t>B1: Physical Sciences (3 semester units) Ia, Id, Ie, IIa</w:t>
      </w:r>
    </w:p>
    <w:p w:rsidR="00EE5AA7" w:rsidRDefault="00A70FCF" w:rsidP="00495BEE">
      <w:pPr>
        <w:pStyle w:val="BodyText"/>
        <w:ind w:left="965"/>
        <w:jc w:val="both"/>
      </w:pPr>
      <w:r>
        <w:rPr>
          <w:noProof/>
        </w:rPr>
        <mc:AlternateContent>
          <mc:Choice Requires="wps">
            <w:drawing>
              <wp:anchor distT="0" distB="0" distL="114300" distR="114300" simplePos="0" relativeHeight="251650048" behindDoc="0" locked="0" layoutInCell="1" allowOverlap="1">
                <wp:simplePos x="0" y="0"/>
                <wp:positionH relativeFrom="page">
                  <wp:posOffset>323850</wp:posOffset>
                </wp:positionH>
                <wp:positionV relativeFrom="paragraph">
                  <wp:posOffset>528955</wp:posOffset>
                </wp:positionV>
                <wp:extent cx="0" cy="263525"/>
                <wp:effectExtent l="9525" t="10160" r="9525" b="12065"/>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1636CBED" id="Line 2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41.65pt" to="25.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" strokeweight=".19156mm">
                <w10:wrap anchorx="page"/>
              </v:line>
            </w:pict>
          </mc:Fallback>
        </mc:AlternateContent>
      </w:r>
      <w:r>
        <w:t>Courses in this area will allow students to develop knowledge of scientific theories, concepts, and</w:t>
      </w:r>
      <w:r>
        <w:rPr>
          <w:spacing w:val="-5"/>
        </w:rPr>
        <w:t xml:space="preserve"> </w:t>
      </w:r>
      <w:r>
        <w:t>data</w:t>
      </w:r>
      <w:r>
        <w:rPr>
          <w:spacing w:val="-5"/>
        </w:rPr>
        <w:t xml:space="preserve"> </w:t>
      </w:r>
      <w:r>
        <w:t>about</w:t>
      </w:r>
      <w:r>
        <w:rPr>
          <w:spacing w:val="-5"/>
        </w:rPr>
        <w:t xml:space="preserve"> </w:t>
      </w:r>
      <w:r>
        <w:t>non-living</w:t>
      </w:r>
      <w:r>
        <w:rPr>
          <w:spacing w:val="-5"/>
        </w:rPr>
        <w:t xml:space="preserve"> </w:t>
      </w:r>
      <w:r>
        <w:t>systems.</w:t>
      </w:r>
      <w:r>
        <w:rPr>
          <w:spacing w:val="-5"/>
        </w:rPr>
        <w:t xml:space="preserve"> </w:t>
      </w:r>
      <w:r>
        <w:t>Students</w:t>
      </w:r>
      <w:r>
        <w:rPr>
          <w:spacing w:val="-5"/>
        </w:rPr>
        <w:t xml:space="preserve"> </w:t>
      </w:r>
      <w:r>
        <w:t>will</w:t>
      </w:r>
      <w:r>
        <w:rPr>
          <w:spacing w:val="-4"/>
        </w:rPr>
        <w:t xml:space="preserve"> </w:t>
      </w:r>
      <w:r>
        <w:t>achieve</w:t>
      </w:r>
      <w:r>
        <w:rPr>
          <w:spacing w:val="-5"/>
        </w:rPr>
        <w:t xml:space="preserve"> </w:t>
      </w:r>
      <w:r>
        <w:t>an</w:t>
      </w:r>
      <w:r>
        <w:rPr>
          <w:spacing w:val="-5"/>
        </w:rPr>
        <w:t xml:space="preserve"> </w:t>
      </w:r>
      <w:r>
        <w:t>understanding</w:t>
      </w:r>
      <w:r>
        <w:rPr>
          <w:spacing w:val="-5"/>
        </w:rPr>
        <w:t xml:space="preserve"> </w:t>
      </w:r>
      <w:r>
        <w:t>and</w:t>
      </w:r>
      <w:r>
        <w:rPr>
          <w:spacing w:val="-4"/>
        </w:rPr>
        <w:t xml:space="preserve"> </w:t>
      </w:r>
      <w:r>
        <w:t>appreciation</w:t>
      </w:r>
      <w:r>
        <w:rPr>
          <w:spacing w:val="-4"/>
        </w:rPr>
        <w:t xml:space="preserve"> </w:t>
      </w:r>
      <w:r>
        <w:t>of scientific principles and the scientific method, as well as the potential limits of scientific endeavors</w:t>
      </w:r>
      <w:r>
        <w:rPr>
          <w:spacing w:val="-2"/>
        </w:rPr>
        <w:t xml:space="preserve"> </w:t>
      </w:r>
      <w:r>
        <w:t>and</w:t>
      </w:r>
      <w:r>
        <w:rPr>
          <w:spacing w:val="-3"/>
        </w:rPr>
        <w:t xml:space="preserve"> </w:t>
      </w:r>
      <w:r>
        <w:t>the</w:t>
      </w:r>
      <w:r>
        <w:rPr>
          <w:spacing w:val="-4"/>
        </w:rPr>
        <w:t xml:space="preserve"> </w:t>
      </w:r>
      <w:r>
        <w:t>value</w:t>
      </w:r>
      <w:r>
        <w:rPr>
          <w:spacing w:val="-2"/>
        </w:rPr>
        <w:t xml:space="preserve"> </w:t>
      </w:r>
      <w:r>
        <w:t>systems</w:t>
      </w:r>
      <w:r>
        <w:rPr>
          <w:spacing w:val="-1"/>
        </w:rPr>
        <w:t xml:space="preserve"> </w:t>
      </w:r>
      <w:r>
        <w:t>and</w:t>
      </w:r>
      <w:r>
        <w:rPr>
          <w:spacing w:val="-2"/>
        </w:rPr>
        <w:t xml:space="preserve"> </w:t>
      </w:r>
      <w:r>
        <w:t>ethics</w:t>
      </w:r>
      <w:r>
        <w:rPr>
          <w:spacing w:val="-2"/>
        </w:rPr>
        <w:t xml:space="preserve"> </w:t>
      </w:r>
      <w:r>
        <w:t>associated</w:t>
      </w:r>
      <w:r>
        <w:rPr>
          <w:spacing w:val="-2"/>
        </w:rPr>
        <w:t xml:space="preserve"> </w:t>
      </w:r>
      <w:r>
        <w:t>with</w:t>
      </w:r>
      <w:r>
        <w:rPr>
          <w:spacing w:val="-2"/>
        </w:rPr>
        <w:t xml:space="preserve"> </w:t>
      </w:r>
      <w:r>
        <w:t>human</w:t>
      </w:r>
      <w:r>
        <w:rPr>
          <w:spacing w:val="-2"/>
        </w:rPr>
        <w:t xml:space="preserve"> </w:t>
      </w:r>
      <w:r>
        <w:t>inquiry.</w:t>
      </w:r>
      <w:r>
        <w:rPr>
          <w:spacing w:val="-4"/>
        </w:rPr>
        <w:t xml:space="preserve"> </w:t>
      </w:r>
      <w:r>
        <w:t>This</w:t>
      </w:r>
      <w:r>
        <w:rPr>
          <w:spacing w:val="-3"/>
        </w:rPr>
        <w:t xml:space="preserve"> </w:t>
      </w:r>
      <w:r>
        <w:t>area</w:t>
      </w:r>
      <w:r>
        <w:rPr>
          <w:spacing w:val="-3"/>
        </w:rPr>
        <w:t xml:space="preserve"> </w:t>
      </w:r>
      <w:r>
        <w:t>will</w:t>
      </w:r>
      <w:r>
        <w:rPr>
          <w:spacing w:val="-3"/>
        </w:rPr>
        <w:t xml:space="preserve"> </w:t>
      </w:r>
      <w:r>
        <w:t xml:space="preserve">also require quantitative and critical reasoning skills. Courses in this area will </w:t>
      </w:r>
      <w:r>
        <w:rPr>
          <w:strike/>
          <w:color w:val="2E97D3"/>
        </w:rPr>
        <w:t>be investigative</w:t>
      </w:r>
      <w:r>
        <w:rPr>
          <w:color w:val="2E97D3"/>
          <w:u w:val="single" w:color="2E97D3"/>
        </w:rPr>
        <w:t>be</w:t>
      </w:r>
      <w:r>
        <w:rPr>
          <w:color w:val="2E97D3"/>
        </w:rPr>
        <w:t xml:space="preserve"> </w:t>
      </w:r>
      <w:r>
        <w:rPr>
          <w:color w:val="2E97D3"/>
          <w:u w:val="single" w:color="2E97D3"/>
        </w:rPr>
        <w:t>investigative</w:t>
      </w:r>
      <w:r>
        <w:rPr>
          <w:color w:val="2E97D3"/>
          <w:spacing w:val="-10"/>
        </w:rPr>
        <w:t xml:space="preserve"> </w:t>
      </w:r>
      <w:r>
        <w:t>and</w:t>
      </w:r>
      <w:r>
        <w:rPr>
          <w:spacing w:val="-10"/>
        </w:rPr>
        <w:t xml:space="preserve"> </w:t>
      </w:r>
      <w:r>
        <w:t>not</w:t>
      </w:r>
      <w:r>
        <w:rPr>
          <w:spacing w:val="-11"/>
        </w:rPr>
        <w:t xml:space="preserve"> </w:t>
      </w:r>
      <w:r>
        <w:t>purely</w:t>
      </w:r>
      <w:r>
        <w:rPr>
          <w:spacing w:val="-8"/>
        </w:rPr>
        <w:t xml:space="preserve"> </w:t>
      </w:r>
      <w:r>
        <w:t>descriptive</w:t>
      </w:r>
      <w:r>
        <w:rPr>
          <w:spacing w:val="-11"/>
        </w:rPr>
        <w:t xml:space="preserve"> </w:t>
      </w:r>
      <w:r>
        <w:t>or</w:t>
      </w:r>
      <w:r>
        <w:rPr>
          <w:spacing w:val="-10"/>
        </w:rPr>
        <w:t xml:space="preserve"> </w:t>
      </w:r>
      <w:r>
        <w:t>historical.</w:t>
      </w:r>
      <w:r>
        <w:rPr>
          <w:spacing w:val="-9"/>
        </w:rPr>
        <w:t xml:space="preserve"> </w:t>
      </w:r>
      <w:r>
        <w:t>Where</w:t>
      </w:r>
      <w:r>
        <w:rPr>
          <w:spacing w:val="-10"/>
        </w:rPr>
        <w:t xml:space="preserve"> </w:t>
      </w:r>
      <w:r>
        <w:t>applicable,</w:t>
      </w:r>
      <w:r>
        <w:rPr>
          <w:spacing w:val="-10"/>
        </w:rPr>
        <w:t xml:space="preserve"> </w:t>
      </w:r>
      <w:r>
        <w:t>scientific</w:t>
      </w:r>
      <w:r>
        <w:rPr>
          <w:spacing w:val="-10"/>
        </w:rPr>
        <w:t xml:space="preserve"> </w:t>
      </w:r>
      <w:r>
        <w:t>contributions from various cultures of the world will be</w:t>
      </w:r>
      <w:r>
        <w:rPr>
          <w:spacing w:val="-20"/>
        </w:rPr>
        <w:t xml:space="preserve"> </w:t>
      </w:r>
      <w:r>
        <w:t>included.</w:t>
      </w:r>
    </w:p>
    <w:p w:rsidR="00EE5AA7" w:rsidRDefault="00EE5AA7" w:rsidP="00495BEE">
      <w:pPr>
        <w:pStyle w:val="BodyText"/>
        <w:spacing w:before="4"/>
      </w:pPr>
    </w:p>
    <w:p w:rsidR="00EE5AA7" w:rsidRDefault="00A70FCF" w:rsidP="00495BEE">
      <w:pPr>
        <w:pStyle w:val="Heading1"/>
        <w:ind w:left="965"/>
      </w:pPr>
      <w:bookmarkStart w:id="12" w:name="B2:_Life_Sciences_(3_semester_units)_Ia,"/>
      <w:bookmarkEnd w:id="12"/>
      <w:r>
        <w:t>B2: Life Sciences (3 semester units) Ia, Id, Ie, IIa</w:t>
      </w:r>
    </w:p>
    <w:p w:rsidR="00EE5AA7" w:rsidRDefault="00A70FCF" w:rsidP="00495BEE">
      <w:pPr>
        <w:pStyle w:val="BodyText"/>
        <w:spacing w:before="1"/>
        <w:ind w:left="965"/>
        <w:jc w:val="both"/>
        <w:rPr>
          <w:b/>
          <w:i/>
        </w:rPr>
      </w:pPr>
      <w:r>
        <w:rPr>
          <w:noProof/>
        </w:rPr>
        <w:lastRenderedPageBreak/>
        <mc:AlternateContent>
          <mc:Choice Requires="wps">
            <w:drawing>
              <wp:anchor distT="0" distB="0" distL="114300" distR="114300" simplePos="0" relativeHeight="251651072" behindDoc="0" locked="0" layoutInCell="1" allowOverlap="1">
                <wp:simplePos x="0" y="0"/>
                <wp:positionH relativeFrom="page">
                  <wp:posOffset>323850</wp:posOffset>
                </wp:positionH>
                <wp:positionV relativeFrom="paragraph">
                  <wp:posOffset>529590</wp:posOffset>
                </wp:positionV>
                <wp:extent cx="0" cy="264160"/>
                <wp:effectExtent l="9525" t="5715" r="9525" b="635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08FADB05" id="Line 2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41.7pt" to="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" strokeweight=".19156mm">
                <w10:wrap anchorx="page"/>
              </v:line>
            </w:pict>
          </mc:Fallback>
        </mc:AlternateContent>
      </w:r>
      <w:r>
        <w:t>Courses in this area will allow students to develop knowledge of scientific theories, concepts, and data about living systems. Students will achieve an understanding and appreciation of scientific principles and the scientific method, as well as the potential limits of scientific endeavors and the value systems and ethics associated with human inquiry. This area will</w:t>
      </w:r>
      <w:r>
        <w:rPr>
          <w:spacing w:val="-31"/>
        </w:rPr>
        <w:t xml:space="preserve"> </w:t>
      </w:r>
      <w:r>
        <w:t xml:space="preserve">also require quantitative and critical reasoning skills. Courses in this area will </w:t>
      </w:r>
      <w:r>
        <w:rPr>
          <w:strike/>
          <w:color w:val="2E97D3"/>
        </w:rPr>
        <w:t>be investigative</w:t>
      </w:r>
      <w:r>
        <w:rPr>
          <w:color w:val="2E97D3"/>
          <w:u w:val="single" w:color="2E97D3"/>
        </w:rPr>
        <w:t>be</w:t>
      </w:r>
      <w:r>
        <w:rPr>
          <w:color w:val="2E97D3"/>
        </w:rPr>
        <w:t xml:space="preserve"> </w:t>
      </w:r>
      <w:r>
        <w:rPr>
          <w:color w:val="2E97D3"/>
          <w:u w:val="single" w:color="2E97D3"/>
        </w:rPr>
        <w:t>investigative</w:t>
      </w:r>
      <w:r>
        <w:rPr>
          <w:color w:val="2E97D3"/>
          <w:spacing w:val="-10"/>
        </w:rPr>
        <w:t xml:space="preserve"> </w:t>
      </w:r>
      <w:r>
        <w:t>and</w:t>
      </w:r>
      <w:r>
        <w:rPr>
          <w:spacing w:val="-9"/>
        </w:rPr>
        <w:t xml:space="preserve"> </w:t>
      </w:r>
      <w:r>
        <w:t>not</w:t>
      </w:r>
      <w:r>
        <w:rPr>
          <w:spacing w:val="-11"/>
        </w:rPr>
        <w:t xml:space="preserve"> </w:t>
      </w:r>
      <w:r>
        <w:t>purely</w:t>
      </w:r>
      <w:r>
        <w:rPr>
          <w:spacing w:val="-8"/>
        </w:rPr>
        <w:t xml:space="preserve"> </w:t>
      </w:r>
      <w:r>
        <w:t>descriptive</w:t>
      </w:r>
      <w:r>
        <w:rPr>
          <w:spacing w:val="-11"/>
        </w:rPr>
        <w:t xml:space="preserve"> </w:t>
      </w:r>
      <w:r>
        <w:t>or</w:t>
      </w:r>
      <w:r>
        <w:rPr>
          <w:spacing w:val="-10"/>
        </w:rPr>
        <w:t xml:space="preserve"> </w:t>
      </w:r>
      <w:r>
        <w:t>historical.</w:t>
      </w:r>
      <w:r>
        <w:rPr>
          <w:spacing w:val="-9"/>
        </w:rPr>
        <w:t xml:space="preserve"> </w:t>
      </w:r>
      <w:r>
        <w:t>Where</w:t>
      </w:r>
      <w:r>
        <w:rPr>
          <w:spacing w:val="-10"/>
        </w:rPr>
        <w:t xml:space="preserve"> </w:t>
      </w:r>
      <w:r>
        <w:t>applicable,</w:t>
      </w:r>
      <w:r>
        <w:rPr>
          <w:spacing w:val="-10"/>
        </w:rPr>
        <w:t xml:space="preserve"> </w:t>
      </w:r>
      <w:r>
        <w:t>scientific</w:t>
      </w:r>
      <w:r>
        <w:rPr>
          <w:spacing w:val="-10"/>
        </w:rPr>
        <w:t xml:space="preserve"> </w:t>
      </w:r>
      <w:r>
        <w:t>contributions from various cultures of the world will be</w:t>
      </w:r>
      <w:r>
        <w:rPr>
          <w:spacing w:val="-19"/>
        </w:rPr>
        <w:t xml:space="preserve"> </w:t>
      </w:r>
      <w:r>
        <w:t>included.</w:t>
      </w:r>
      <w:r>
        <w:rPr>
          <w:b/>
          <w:i/>
        </w:rPr>
        <w:t>.</w:t>
      </w:r>
    </w:p>
    <w:p w:rsidR="00EE5AA7" w:rsidRDefault="00EE5AA7" w:rsidP="00495BEE">
      <w:pPr>
        <w:pStyle w:val="BodyText"/>
        <w:spacing w:before="2"/>
        <w:rPr>
          <w:b/>
          <w:i/>
        </w:rPr>
      </w:pPr>
    </w:p>
    <w:p w:rsidR="00EE5AA7" w:rsidRDefault="00A70FCF" w:rsidP="00495BEE">
      <w:pPr>
        <w:pStyle w:val="Heading1"/>
        <w:ind w:left="965"/>
      </w:pPr>
      <w:bookmarkStart w:id="13" w:name="B3:_Laboratory_Activity_(0_semester_unit"/>
      <w:bookmarkEnd w:id="13"/>
      <w:r>
        <w:t>B3: Laboratory Activity (0 semester unit) Ia, Ib, Id, Ie, IIa</w:t>
      </w:r>
    </w:p>
    <w:p w:rsidR="00EE5AA7" w:rsidRPr="00476980" w:rsidRDefault="00A70FCF" w:rsidP="00495BEE">
      <w:pPr>
        <w:pStyle w:val="BodyText"/>
        <w:ind w:left="965"/>
        <w:jc w:val="both"/>
      </w:pPr>
      <w:r>
        <w:t>Courses in this area will require the student to reinforce principles learned in either physical sciences or life sciences sub areas. A student can satisfy the B3 requirement by either completing a B1 or B2 course with an integrated laboratory component or an independent laboratory</w:t>
      </w:r>
      <w:r>
        <w:rPr>
          <w:spacing w:val="-2"/>
        </w:rPr>
        <w:t xml:space="preserve"> </w:t>
      </w:r>
      <w:r>
        <w:t>course.</w:t>
      </w:r>
      <w:r>
        <w:rPr>
          <w:spacing w:val="-4"/>
        </w:rPr>
        <w:t xml:space="preserve"> </w:t>
      </w:r>
      <w:r>
        <w:t>Courses</w:t>
      </w:r>
      <w:r>
        <w:rPr>
          <w:spacing w:val="-3"/>
        </w:rPr>
        <w:t xml:space="preserve"> </w:t>
      </w:r>
      <w:r>
        <w:t>in</w:t>
      </w:r>
      <w:r>
        <w:rPr>
          <w:spacing w:val="-3"/>
        </w:rPr>
        <w:t xml:space="preserve"> </w:t>
      </w:r>
      <w:r>
        <w:t>this</w:t>
      </w:r>
      <w:r>
        <w:rPr>
          <w:spacing w:val="-3"/>
        </w:rPr>
        <w:t xml:space="preserve"> </w:t>
      </w:r>
      <w:r>
        <w:t>area</w:t>
      </w:r>
      <w:r>
        <w:rPr>
          <w:spacing w:val="-4"/>
        </w:rPr>
        <w:t xml:space="preserve"> </w:t>
      </w:r>
      <w:r>
        <w:t>also</w:t>
      </w:r>
      <w:r>
        <w:rPr>
          <w:spacing w:val="-4"/>
        </w:rPr>
        <w:t xml:space="preserve"> </w:t>
      </w:r>
      <w:r>
        <w:t>include</w:t>
      </w:r>
      <w:r>
        <w:rPr>
          <w:spacing w:val="-5"/>
        </w:rPr>
        <w:t xml:space="preserve"> </w:t>
      </w:r>
      <w:r>
        <w:t>writing</w:t>
      </w:r>
      <w:r>
        <w:rPr>
          <w:spacing w:val="-3"/>
        </w:rPr>
        <w:t xml:space="preserve"> </w:t>
      </w:r>
      <w:r>
        <w:t>as</w:t>
      </w:r>
      <w:r>
        <w:rPr>
          <w:spacing w:val="-2"/>
        </w:rPr>
        <w:t xml:space="preserve"> </w:t>
      </w:r>
      <w:r>
        <w:t>an</w:t>
      </w:r>
      <w:r>
        <w:rPr>
          <w:spacing w:val="-3"/>
        </w:rPr>
        <w:t xml:space="preserve"> </w:t>
      </w:r>
      <w:r>
        <w:t>integral</w:t>
      </w:r>
      <w:r>
        <w:rPr>
          <w:spacing w:val="-4"/>
        </w:rPr>
        <w:t xml:space="preserve"> </w:t>
      </w:r>
      <w:r>
        <w:t>part</w:t>
      </w:r>
      <w:r>
        <w:rPr>
          <w:spacing w:val="-4"/>
        </w:rPr>
        <w:t xml:space="preserve"> </w:t>
      </w:r>
      <w:r>
        <w:t>of</w:t>
      </w:r>
      <w:r>
        <w:rPr>
          <w:spacing w:val="-4"/>
        </w:rPr>
        <w:t xml:space="preserve"> </w:t>
      </w:r>
      <w:r>
        <w:t>the</w:t>
      </w:r>
      <w:r>
        <w:rPr>
          <w:spacing w:val="-5"/>
        </w:rPr>
        <w:t xml:space="preserve"> </w:t>
      </w:r>
      <w:r>
        <w:t>process</w:t>
      </w:r>
      <w:r>
        <w:rPr>
          <w:spacing w:val="-4"/>
        </w:rPr>
        <w:t xml:space="preserve"> </w:t>
      </w:r>
      <w:r>
        <w:t>of learning and</w:t>
      </w:r>
      <w:r>
        <w:rPr>
          <w:spacing w:val="2"/>
        </w:rPr>
        <w:t xml:space="preserve"> </w:t>
      </w:r>
      <w:r>
        <w:t>discovery.</w:t>
      </w:r>
    </w:p>
    <w:p w:rsidR="00EE5AA7" w:rsidRDefault="00EE5AA7" w:rsidP="00495BEE">
      <w:pPr>
        <w:pStyle w:val="BodyText"/>
        <w:rPr>
          <w:rFonts w:ascii="Calibri"/>
          <w:sz w:val="14"/>
        </w:rPr>
      </w:pPr>
    </w:p>
    <w:p w:rsidR="00EE5AA7" w:rsidRDefault="00EE5AA7" w:rsidP="00495BEE">
      <w:pPr>
        <w:pStyle w:val="BodyText"/>
        <w:rPr>
          <w:rFonts w:ascii="Calibri"/>
          <w:sz w:val="14"/>
        </w:rPr>
      </w:pPr>
    </w:p>
    <w:p w:rsidR="00EE5AA7" w:rsidRDefault="00A70FCF" w:rsidP="00495BEE">
      <w:pPr>
        <w:spacing w:before="88" w:line="288" w:lineRule="auto"/>
        <w:ind w:left="684" w:firstLine="280"/>
        <w:rPr>
          <w:sz w:val="18"/>
        </w:rPr>
      </w:pPr>
      <w:r>
        <w:rPr>
          <w:noProof/>
        </w:rPr>
        <mc:AlternateContent>
          <mc:Choice Requires="wps">
            <w:drawing>
              <wp:anchor distT="0" distB="0" distL="114300" distR="114300" simplePos="0" relativeHeight="251653120" behindDoc="0" locked="0" layoutInCell="1" allowOverlap="1">
                <wp:simplePos x="0" y="0"/>
                <wp:positionH relativeFrom="page">
                  <wp:posOffset>323850</wp:posOffset>
                </wp:positionH>
                <wp:positionV relativeFrom="paragraph">
                  <wp:posOffset>12700</wp:posOffset>
                </wp:positionV>
                <wp:extent cx="0" cy="3074035"/>
                <wp:effectExtent l="9525" t="10160" r="9525" b="1143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4035"/>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54948243" id="Line 2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1pt" to="25.5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AtHwIAAEMEAAAOAAAAZHJzL2Uyb0RvYy54bWysU8uO2jAU3VfqP1jeQxLI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" strokeweight=".19156mm">
                <w10:wrap anchorx="page"/>
              </v:line>
            </w:pict>
          </mc:Fallback>
        </mc:AlternateContent>
      </w:r>
      <w:bookmarkStart w:id="14" w:name="B4:_Mathematics/Quantitative_Reasoning_("/>
      <w:bookmarkEnd w:id="14"/>
      <w:r>
        <w:rPr>
          <w:b/>
          <w:sz w:val="18"/>
        </w:rPr>
        <w:t xml:space="preserve">B4: </w:t>
      </w:r>
      <w:r>
        <w:rPr>
          <w:b/>
          <w:color w:val="B5082E"/>
          <w:sz w:val="18"/>
          <w:u w:val="single" w:color="B5082E"/>
        </w:rPr>
        <w:t>Mathematics/</w:t>
      </w:r>
      <w:r>
        <w:rPr>
          <w:b/>
          <w:sz w:val="18"/>
        </w:rPr>
        <w:t xml:space="preserve">Quantitative Reasoning (3 semester units) Ia, Ie, IIa, IVb </w:t>
      </w:r>
      <w:r>
        <w:rPr>
          <w:strike/>
          <w:color w:val="B5082E"/>
          <w:sz w:val="18"/>
        </w:rPr>
        <w:t>Courses in this area will require the student to use basic mathematical skills to develop</w:t>
      </w:r>
      <w:r>
        <w:rPr>
          <w:color w:val="B5082E"/>
          <w:sz w:val="18"/>
        </w:rPr>
        <w:t xml:space="preserve"> </w:t>
      </w:r>
      <w:r>
        <w:rPr>
          <w:strike/>
          <w:color w:val="B5082E"/>
          <w:sz w:val="18"/>
        </w:rPr>
        <w:t>mathematical reasoning, investigative and problem solving abilities, including applications</w:t>
      </w:r>
      <w:r>
        <w:rPr>
          <w:color w:val="B5082E"/>
          <w:sz w:val="18"/>
        </w:rPr>
        <w:t xml:space="preserve"> </w:t>
      </w:r>
      <w:r>
        <w:rPr>
          <w:strike/>
          <w:color w:val="B5082E"/>
          <w:sz w:val="18"/>
        </w:rPr>
        <w:t>from/to real life situations. Courses in this area will have an explicit intermediate</w:t>
      </w:r>
      <w:r>
        <w:rPr>
          <w:strike/>
          <w:color w:val="B5082E"/>
          <w:spacing w:val="-1"/>
          <w:sz w:val="18"/>
        </w:rPr>
        <w:t xml:space="preserve"> </w:t>
      </w:r>
      <w:r>
        <w:rPr>
          <w:strike/>
          <w:color w:val="B5082E"/>
          <w:sz w:val="18"/>
        </w:rPr>
        <w:t>algebra</w:t>
      </w:r>
      <w:r>
        <w:rPr>
          <w:strike/>
          <w:color w:val="B5082E"/>
          <w:spacing w:val="-1"/>
          <w:sz w:val="18"/>
        </w:rPr>
        <w:t xml:space="preserve"> </w:t>
      </w:r>
    </w:p>
    <w:p w:rsidR="00EE5AA7" w:rsidRDefault="00A70FCF" w:rsidP="00495BEE">
      <w:pPr>
        <w:pStyle w:val="BodyText"/>
        <w:spacing w:before="1" w:line="290" w:lineRule="auto"/>
        <w:ind w:left="684"/>
        <w:jc w:val="both"/>
      </w:pPr>
      <w:r>
        <w:rPr>
          <w:strike/>
          <w:color w:val="B5082E"/>
        </w:rPr>
        <w:t>prerequisite, and students shall develop skills and understanding beyond the level of intermediate</w:t>
      </w:r>
      <w:r>
        <w:rPr>
          <w:color w:val="B5082E"/>
        </w:rPr>
        <w:t xml:space="preserve"> </w:t>
      </w:r>
      <w:r>
        <w:rPr>
          <w:strike/>
          <w:color w:val="B5082E"/>
        </w:rPr>
        <w:t>algebra. Students will not only practice computational skills, but will also be able to explain and</w:t>
      </w:r>
      <w:r>
        <w:rPr>
          <w:color w:val="B5082E"/>
        </w:rPr>
        <w:t xml:space="preserve"> </w:t>
      </w:r>
      <w:r>
        <w:rPr>
          <w:strike/>
          <w:color w:val="B5082E"/>
        </w:rPr>
        <w:t>apply basic mathematical concepts and solve problems using quantitative methods</w:t>
      </w:r>
      <w:r>
        <w:t>.</w:t>
      </w:r>
    </w:p>
    <w:p w:rsidR="00EE5AA7" w:rsidRDefault="00A70FCF" w:rsidP="00495BEE">
      <w:pPr>
        <w:pStyle w:val="BodyText"/>
        <w:spacing w:before="40" w:line="290" w:lineRule="auto"/>
        <w:ind w:left="684"/>
      </w:pPr>
      <w:r>
        <w:rPr>
          <w:color w:val="B5082E"/>
          <w:u w:val="single" w:color="B5082E"/>
        </w:rPr>
        <w:t xml:space="preserve"> Through courses in subarea B4 students shall demonstrate the abilities to reason quantitatively,</w:t>
      </w:r>
      <w:r>
        <w:rPr>
          <w:color w:val="B5082E"/>
        </w:rPr>
        <w:t xml:space="preserve"> </w:t>
      </w:r>
      <w:r>
        <w:rPr>
          <w:color w:val="B5082E"/>
          <w:u w:val="single" w:color="B5082E"/>
        </w:rPr>
        <w:t>practice computational skills, and explain and apply mathematical or quantitative reasoning</w:t>
      </w:r>
      <w:r>
        <w:rPr>
          <w:color w:val="B5082E"/>
        </w:rPr>
        <w:t xml:space="preserve"> </w:t>
      </w:r>
      <w:r>
        <w:rPr>
          <w:color w:val="B5082E"/>
          <w:u w:val="single" w:color="B5082E"/>
        </w:rPr>
        <w:t>concepts to solve problems. Courses in this subarea shall include a prerequisite reflective only of</w:t>
      </w:r>
      <w:r>
        <w:rPr>
          <w:color w:val="B5082E"/>
        </w:rPr>
        <w:t xml:space="preserve"> </w:t>
      </w:r>
      <w:r>
        <w:rPr>
          <w:color w:val="B5082E"/>
          <w:u w:val="single" w:color="B5082E"/>
        </w:rPr>
        <w:t>skills and knowledge required in the course.</w:t>
      </w:r>
    </w:p>
    <w:p w:rsidR="00EE5AA7" w:rsidRDefault="00EE5AA7" w:rsidP="00495BEE">
      <w:pPr>
        <w:pStyle w:val="BodyText"/>
        <w:spacing w:before="1"/>
        <w:rPr>
          <w:sz w:val="13"/>
        </w:rPr>
      </w:pPr>
    </w:p>
    <w:p w:rsidR="00EE5AA7" w:rsidRDefault="00A70FCF" w:rsidP="00495BEE">
      <w:pPr>
        <w:pStyle w:val="BodyText"/>
        <w:spacing w:before="93" w:line="288" w:lineRule="auto"/>
        <w:ind w:left="684"/>
      </w:pPr>
      <w:r>
        <w:rPr>
          <w:color w:val="B5082E"/>
          <w:u w:val="single" w:color="B5082E"/>
        </w:rPr>
        <w:t>Courses in this subarea will require the student to use basic mathematical skills to develop</w:t>
      </w:r>
      <w:r>
        <w:rPr>
          <w:color w:val="B5082E"/>
        </w:rPr>
        <w:t xml:space="preserve"> </w:t>
      </w:r>
      <w:r>
        <w:rPr>
          <w:color w:val="B5082E"/>
          <w:u w:val="single" w:color="B5082E"/>
        </w:rPr>
        <w:t>mathematical reasoning, investigative and problem-solving abilities, including applications</w:t>
      </w:r>
      <w:r>
        <w:rPr>
          <w:color w:val="B5082E"/>
        </w:rPr>
        <w:t xml:space="preserve"> </w:t>
      </w:r>
      <w:r>
        <w:rPr>
          <w:color w:val="B5082E"/>
          <w:u w:val="single" w:color="B5082E"/>
        </w:rPr>
        <w:t>from/to real life situations. Students will not only practice computational skills, but will also be</w:t>
      </w:r>
      <w:r>
        <w:rPr>
          <w:color w:val="B5082E"/>
        </w:rPr>
        <w:t xml:space="preserve"> </w:t>
      </w:r>
      <w:r>
        <w:rPr>
          <w:color w:val="B5082E"/>
          <w:u w:val="single" w:color="B5082E"/>
        </w:rPr>
        <w:t>able to explain and apply basic mathematical concepts and solve problems using quantitative</w:t>
      </w:r>
      <w:r>
        <w:rPr>
          <w:color w:val="B5082E"/>
        </w:rPr>
        <w:t xml:space="preserve"> </w:t>
      </w:r>
      <w:r>
        <w:rPr>
          <w:color w:val="B5082E"/>
          <w:u w:val="single" w:color="B5082E"/>
        </w:rPr>
        <w:t>methods. In addition to traditional mathematics, courses in subarea B4 may include computer</w:t>
      </w:r>
      <w:r>
        <w:rPr>
          <w:color w:val="B5082E"/>
        </w:rPr>
        <w:t xml:space="preserve"> </w:t>
      </w:r>
      <w:r>
        <w:rPr>
          <w:color w:val="B5082E"/>
          <w:u w:val="single" w:color="B5082E"/>
        </w:rPr>
        <w:t>science, personal finance, statistics or discipline-based mathematics or quantitative reasoning</w:t>
      </w:r>
      <w:r>
        <w:rPr>
          <w:color w:val="B5082E"/>
        </w:rPr>
        <w:t xml:space="preserve"> </w:t>
      </w:r>
      <w:r>
        <w:rPr>
          <w:color w:val="B5082E"/>
          <w:u w:val="single" w:color="B5082E"/>
        </w:rPr>
        <w:t>courses, for example.</w:t>
      </w:r>
    </w:p>
    <w:p w:rsidR="00EE5AA7" w:rsidRDefault="00EE5AA7" w:rsidP="00495BEE">
      <w:pPr>
        <w:pStyle w:val="BodyText"/>
        <w:spacing w:before="6"/>
        <w:rPr>
          <w:sz w:val="28"/>
        </w:rPr>
      </w:pPr>
    </w:p>
    <w:p w:rsidR="00EE5AA7" w:rsidRDefault="00A70FCF" w:rsidP="00495BEE">
      <w:pPr>
        <w:pStyle w:val="Heading1"/>
        <w:spacing w:before="93"/>
        <w:ind w:left="965"/>
      </w:pPr>
      <w:bookmarkStart w:id="15" w:name="B5:_Science_and_Technology_Synthesis_(Up"/>
      <w:bookmarkEnd w:id="15"/>
      <w:r>
        <w:t>B5:</w:t>
      </w:r>
      <w:r>
        <w:rPr>
          <w:spacing w:val="-7"/>
        </w:rPr>
        <w:t xml:space="preserve"> </w:t>
      </w:r>
      <w:r>
        <w:t>Science</w:t>
      </w:r>
      <w:r>
        <w:rPr>
          <w:spacing w:val="-7"/>
        </w:rPr>
        <w:t xml:space="preserve"> </w:t>
      </w:r>
      <w:r>
        <w:t>and</w:t>
      </w:r>
      <w:r>
        <w:rPr>
          <w:spacing w:val="-6"/>
        </w:rPr>
        <w:t xml:space="preserve"> </w:t>
      </w:r>
      <w:r>
        <w:t>Technology</w:t>
      </w:r>
      <w:r>
        <w:rPr>
          <w:spacing w:val="-6"/>
        </w:rPr>
        <w:t xml:space="preserve"> </w:t>
      </w:r>
      <w:r>
        <w:t>Synthesis</w:t>
      </w:r>
      <w:r>
        <w:rPr>
          <w:spacing w:val="-7"/>
        </w:rPr>
        <w:t xml:space="preserve"> </w:t>
      </w:r>
      <w:r>
        <w:t>(Upper</w:t>
      </w:r>
      <w:r>
        <w:rPr>
          <w:spacing w:val="-7"/>
        </w:rPr>
        <w:t xml:space="preserve"> </w:t>
      </w:r>
      <w:r>
        <w:t>division,</w:t>
      </w:r>
      <w:r>
        <w:rPr>
          <w:spacing w:val="-7"/>
        </w:rPr>
        <w:t xml:space="preserve"> </w:t>
      </w:r>
      <w:r>
        <w:t>3</w:t>
      </w:r>
      <w:r>
        <w:rPr>
          <w:spacing w:val="-7"/>
        </w:rPr>
        <w:t xml:space="preserve"> </w:t>
      </w:r>
      <w:r>
        <w:t>semester</w:t>
      </w:r>
      <w:r>
        <w:rPr>
          <w:spacing w:val="-7"/>
        </w:rPr>
        <w:t xml:space="preserve"> </w:t>
      </w:r>
      <w:r>
        <w:t>units)</w:t>
      </w:r>
      <w:r>
        <w:rPr>
          <w:spacing w:val="-6"/>
        </w:rPr>
        <w:t xml:space="preserve"> </w:t>
      </w:r>
      <w:r>
        <w:t>Ia,</w:t>
      </w:r>
      <w:r>
        <w:rPr>
          <w:spacing w:val="-7"/>
        </w:rPr>
        <w:t xml:space="preserve"> </w:t>
      </w:r>
      <w:r>
        <w:t>Ib,</w:t>
      </w:r>
      <w:r>
        <w:rPr>
          <w:spacing w:val="-7"/>
        </w:rPr>
        <w:t xml:space="preserve"> </w:t>
      </w:r>
      <w:r>
        <w:t>Ic,</w:t>
      </w:r>
      <w:r>
        <w:rPr>
          <w:spacing w:val="-8"/>
        </w:rPr>
        <w:t xml:space="preserve"> </w:t>
      </w:r>
      <w:r>
        <w:t>Id,</w:t>
      </w:r>
      <w:r>
        <w:rPr>
          <w:spacing w:val="32"/>
        </w:rPr>
        <w:t xml:space="preserve"> </w:t>
      </w:r>
      <w:r>
        <w:t>Ie, IIa, IId</w:t>
      </w:r>
    </w:p>
    <w:p w:rsidR="00EE5AA7" w:rsidRDefault="00A70FCF" w:rsidP="00495BEE">
      <w:pPr>
        <w:pStyle w:val="BodyText"/>
        <w:ind w:left="965"/>
        <w:jc w:val="both"/>
      </w:pPr>
      <w:r>
        <w:t>Courses in this area shall deal both with the relationship between science, technology, and civilization and with the effect science and technology have on culture and human values. Synthesis</w:t>
      </w:r>
      <w:r>
        <w:rPr>
          <w:spacing w:val="-8"/>
        </w:rPr>
        <w:t xml:space="preserve"> </w:t>
      </w:r>
      <w:r>
        <w:t>courses</w:t>
      </w:r>
      <w:r>
        <w:rPr>
          <w:spacing w:val="-8"/>
        </w:rPr>
        <w:t xml:space="preserve"> </w:t>
      </w:r>
      <w:r>
        <w:t>in</w:t>
      </w:r>
      <w:r>
        <w:rPr>
          <w:spacing w:val="-9"/>
        </w:rPr>
        <w:t xml:space="preserve"> </w:t>
      </w:r>
      <w:r>
        <w:t>this</w:t>
      </w:r>
      <w:r>
        <w:rPr>
          <w:spacing w:val="-8"/>
        </w:rPr>
        <w:t xml:space="preserve"> </w:t>
      </w:r>
      <w:r>
        <w:t>area</w:t>
      </w:r>
      <w:r>
        <w:rPr>
          <w:spacing w:val="-9"/>
        </w:rPr>
        <w:t xml:space="preserve"> </w:t>
      </w:r>
      <w:r>
        <w:t>are</w:t>
      </w:r>
      <w:r>
        <w:rPr>
          <w:spacing w:val="-9"/>
        </w:rPr>
        <w:t xml:space="preserve"> </w:t>
      </w:r>
      <w:r>
        <w:t>essentially</w:t>
      </w:r>
      <w:r>
        <w:rPr>
          <w:spacing w:val="-7"/>
        </w:rPr>
        <w:t xml:space="preserve"> </w:t>
      </w:r>
      <w:r>
        <w:t>integrative</w:t>
      </w:r>
      <w:r>
        <w:rPr>
          <w:spacing w:val="-9"/>
        </w:rPr>
        <w:t xml:space="preserve"> </w:t>
      </w:r>
      <w:r>
        <w:t>in</w:t>
      </w:r>
      <w:r>
        <w:rPr>
          <w:spacing w:val="-9"/>
        </w:rPr>
        <w:t xml:space="preserve"> </w:t>
      </w:r>
      <w:r>
        <w:t>nature,</w:t>
      </w:r>
      <w:r>
        <w:rPr>
          <w:spacing w:val="-9"/>
        </w:rPr>
        <w:t xml:space="preserve"> </w:t>
      </w:r>
      <w:r>
        <w:t>incorporating</w:t>
      </w:r>
      <w:r>
        <w:rPr>
          <w:spacing w:val="-9"/>
        </w:rPr>
        <w:t xml:space="preserve"> </w:t>
      </w:r>
      <w:r>
        <w:t>the</w:t>
      </w:r>
      <w:r>
        <w:rPr>
          <w:spacing w:val="-9"/>
        </w:rPr>
        <w:t xml:space="preserve"> </w:t>
      </w:r>
      <w:r>
        <w:t>application and generalization of basic scientific or quantitative knowledge from the foundational courses to real world or practical problems.</w:t>
      </w:r>
    </w:p>
    <w:p w:rsidR="00EE5AA7" w:rsidRDefault="00EE5AA7" w:rsidP="00495BEE">
      <w:pPr>
        <w:pStyle w:val="BodyText"/>
        <w:spacing w:before="1"/>
      </w:pPr>
    </w:p>
    <w:p w:rsidR="00EE5AA7" w:rsidRDefault="00A70FCF" w:rsidP="00495BEE">
      <w:pPr>
        <w:pStyle w:val="BodyText"/>
        <w:ind w:left="965"/>
        <w:jc w:val="both"/>
      </w:pPr>
      <w:r>
        <w:t>Students must complete the lower division GE requirements in Area A (A1, A2, and A3) and Area B (B1, B2, B3, and B4) before enrolling in the upper division B5 course. Courses satisfying the requirements for B5 may have prerequisites in specific disciplines included in Area</w:t>
      </w:r>
      <w:r>
        <w:rPr>
          <w:spacing w:val="-7"/>
        </w:rPr>
        <w:t xml:space="preserve"> </w:t>
      </w:r>
      <w:r>
        <w:t>B</w:t>
      </w:r>
      <w:r>
        <w:rPr>
          <w:spacing w:val="-6"/>
        </w:rPr>
        <w:t xml:space="preserve"> </w:t>
      </w:r>
      <w:r>
        <w:t>(not</w:t>
      </w:r>
      <w:r>
        <w:rPr>
          <w:spacing w:val="-6"/>
        </w:rPr>
        <w:t xml:space="preserve"> </w:t>
      </w:r>
      <w:r>
        <w:t>specific</w:t>
      </w:r>
      <w:r>
        <w:rPr>
          <w:spacing w:val="-6"/>
        </w:rPr>
        <w:t xml:space="preserve"> </w:t>
      </w:r>
      <w:r>
        <w:t>courses)</w:t>
      </w:r>
      <w:r>
        <w:rPr>
          <w:spacing w:val="-6"/>
        </w:rPr>
        <w:t xml:space="preserve"> </w:t>
      </w:r>
      <w:r>
        <w:t>as</w:t>
      </w:r>
      <w:r>
        <w:rPr>
          <w:spacing w:val="-6"/>
        </w:rPr>
        <w:t xml:space="preserve"> </w:t>
      </w:r>
      <w:r>
        <w:t>long</w:t>
      </w:r>
      <w:r>
        <w:rPr>
          <w:spacing w:val="-6"/>
        </w:rPr>
        <w:t xml:space="preserve"> </w:t>
      </w:r>
      <w:r>
        <w:t>as</w:t>
      </w:r>
      <w:r>
        <w:rPr>
          <w:spacing w:val="-6"/>
        </w:rPr>
        <w:t xml:space="preserve"> </w:t>
      </w:r>
      <w:r>
        <w:t>the</w:t>
      </w:r>
      <w:r>
        <w:rPr>
          <w:spacing w:val="-6"/>
        </w:rPr>
        <w:t xml:space="preserve"> </w:t>
      </w:r>
      <w:r>
        <w:t>total</w:t>
      </w:r>
      <w:r>
        <w:rPr>
          <w:spacing w:val="-7"/>
        </w:rPr>
        <w:t xml:space="preserve"> </w:t>
      </w:r>
      <w:r>
        <w:t>number</w:t>
      </w:r>
      <w:r>
        <w:rPr>
          <w:spacing w:val="-6"/>
        </w:rPr>
        <w:t xml:space="preserve"> </w:t>
      </w:r>
      <w:r>
        <w:t>of</w:t>
      </w:r>
      <w:r>
        <w:rPr>
          <w:spacing w:val="-7"/>
        </w:rPr>
        <w:t xml:space="preserve"> </w:t>
      </w:r>
      <w:r>
        <w:t>units</w:t>
      </w:r>
      <w:r>
        <w:rPr>
          <w:spacing w:val="-6"/>
        </w:rPr>
        <w:t xml:space="preserve"> </w:t>
      </w:r>
      <w:r>
        <w:t>required</w:t>
      </w:r>
      <w:r>
        <w:rPr>
          <w:spacing w:val="-6"/>
        </w:rPr>
        <w:t xml:space="preserve"> </w:t>
      </w:r>
      <w:r>
        <w:t>as</w:t>
      </w:r>
      <w:r>
        <w:rPr>
          <w:spacing w:val="-6"/>
        </w:rPr>
        <w:t xml:space="preserve"> </w:t>
      </w:r>
      <w:r>
        <w:t>prerequisites</w:t>
      </w:r>
      <w:r>
        <w:rPr>
          <w:spacing w:val="-6"/>
        </w:rPr>
        <w:t xml:space="preserve"> </w:t>
      </w:r>
      <w:r>
        <w:t>does not exceed the minimum number of units to satisfy the lower division GE requirement (e.g. only the first semester of a sequence can be</w:t>
      </w:r>
      <w:r>
        <w:rPr>
          <w:spacing w:val="-1"/>
        </w:rPr>
        <w:t xml:space="preserve"> </w:t>
      </w:r>
      <w:r>
        <w:t>required).</w:t>
      </w:r>
    </w:p>
    <w:p w:rsidR="00EE5AA7" w:rsidRDefault="00EE5AA7" w:rsidP="00495BEE">
      <w:pPr>
        <w:pStyle w:val="BodyText"/>
        <w:rPr>
          <w:sz w:val="20"/>
        </w:rPr>
      </w:pPr>
    </w:p>
    <w:p w:rsidR="00EE5AA7" w:rsidRDefault="00EE5AA7" w:rsidP="00495BEE">
      <w:pPr>
        <w:pStyle w:val="BodyText"/>
        <w:spacing w:before="3"/>
        <w:rPr>
          <w:sz w:val="16"/>
        </w:rPr>
      </w:pPr>
    </w:p>
    <w:p w:rsidR="00EE5AA7" w:rsidRDefault="00A70FCF" w:rsidP="00495BEE">
      <w:pPr>
        <w:pStyle w:val="Heading1"/>
      </w:pPr>
      <w:bookmarkStart w:id="16" w:name="AREA_C_-_ARTS_AND_HUMANITIES_(12_semeste"/>
      <w:bookmarkEnd w:id="16"/>
      <w:r>
        <w:t>AREA C - ARTS AND HUMANITIES (12 semester units)</w:t>
      </w:r>
    </w:p>
    <w:p w:rsidR="00EE5AA7" w:rsidRDefault="00A70FCF" w:rsidP="00495BEE">
      <w:pPr>
        <w:pStyle w:val="BodyText"/>
        <w:ind w:left="693"/>
        <w:jc w:val="both"/>
      </w:pPr>
      <w:r>
        <w:t>Courses in the traditional humanistic disciplines enable students to develop their intellect, imagination,</w:t>
      </w:r>
      <w:r>
        <w:rPr>
          <w:spacing w:val="-3"/>
        </w:rPr>
        <w:t xml:space="preserve"> </w:t>
      </w:r>
      <w:r>
        <w:t>and</w:t>
      </w:r>
      <w:r>
        <w:rPr>
          <w:spacing w:val="-4"/>
        </w:rPr>
        <w:t xml:space="preserve"> </w:t>
      </w:r>
      <w:r>
        <w:t>sensitivity.</w:t>
      </w:r>
      <w:r>
        <w:rPr>
          <w:spacing w:val="-4"/>
        </w:rPr>
        <w:t xml:space="preserve"> </w:t>
      </w:r>
      <w:r>
        <w:t>Instruction</w:t>
      </w:r>
      <w:r>
        <w:rPr>
          <w:spacing w:val="-4"/>
        </w:rPr>
        <w:t xml:space="preserve"> </w:t>
      </w:r>
      <w:r>
        <w:t>in</w:t>
      </w:r>
      <w:r>
        <w:rPr>
          <w:spacing w:val="-4"/>
        </w:rPr>
        <w:t xml:space="preserve"> </w:t>
      </w:r>
      <w:r>
        <w:t>these</w:t>
      </w:r>
      <w:r>
        <w:rPr>
          <w:spacing w:val="-5"/>
        </w:rPr>
        <w:t xml:space="preserve"> </w:t>
      </w:r>
      <w:r>
        <w:t>subareas</w:t>
      </w:r>
      <w:r>
        <w:rPr>
          <w:spacing w:val="-4"/>
        </w:rPr>
        <w:t xml:space="preserve"> </w:t>
      </w:r>
      <w:r>
        <w:t>will</w:t>
      </w:r>
      <w:r>
        <w:rPr>
          <w:spacing w:val="-4"/>
        </w:rPr>
        <w:t xml:space="preserve"> </w:t>
      </w:r>
      <w:r>
        <w:t>demonstrate</w:t>
      </w:r>
      <w:r>
        <w:rPr>
          <w:spacing w:val="-4"/>
        </w:rPr>
        <w:t xml:space="preserve"> </w:t>
      </w:r>
      <w:r>
        <w:t>the</w:t>
      </w:r>
      <w:r>
        <w:rPr>
          <w:spacing w:val="-4"/>
        </w:rPr>
        <w:t xml:space="preserve"> </w:t>
      </w:r>
      <w:r>
        <w:t>continuity</w:t>
      </w:r>
      <w:r>
        <w:rPr>
          <w:spacing w:val="-3"/>
        </w:rPr>
        <w:t xml:space="preserve"> </w:t>
      </w:r>
      <w:r>
        <w:t>between historical and contemporary life as well as the relationships among the arts, the humanistic disciplines,</w:t>
      </w:r>
      <w:r>
        <w:rPr>
          <w:spacing w:val="8"/>
        </w:rPr>
        <w:t xml:space="preserve"> </w:t>
      </w:r>
      <w:r>
        <w:t>self</w:t>
      </w:r>
      <w:r>
        <w:rPr>
          <w:spacing w:val="7"/>
        </w:rPr>
        <w:t xml:space="preserve"> </w:t>
      </w:r>
      <w:r>
        <w:t>and</w:t>
      </w:r>
      <w:r>
        <w:rPr>
          <w:spacing w:val="8"/>
        </w:rPr>
        <w:t xml:space="preserve"> </w:t>
      </w:r>
      <w:r>
        <w:t>society.</w:t>
      </w:r>
      <w:r>
        <w:rPr>
          <w:spacing w:val="8"/>
        </w:rPr>
        <w:t xml:space="preserve"> </w:t>
      </w:r>
      <w:r>
        <w:t>Courses</w:t>
      </w:r>
      <w:r>
        <w:rPr>
          <w:spacing w:val="7"/>
        </w:rPr>
        <w:t xml:space="preserve"> </w:t>
      </w:r>
      <w:r>
        <w:t>will</w:t>
      </w:r>
      <w:r>
        <w:rPr>
          <w:spacing w:val="7"/>
        </w:rPr>
        <w:t xml:space="preserve"> </w:t>
      </w:r>
      <w:r>
        <w:t>reflect</w:t>
      </w:r>
      <w:r>
        <w:rPr>
          <w:spacing w:val="8"/>
        </w:rPr>
        <w:t xml:space="preserve"> </w:t>
      </w:r>
      <w:r>
        <w:t>the</w:t>
      </w:r>
      <w:r>
        <w:rPr>
          <w:spacing w:val="8"/>
        </w:rPr>
        <w:t xml:space="preserve"> </w:t>
      </w:r>
      <w:r>
        <w:t>contributions</w:t>
      </w:r>
      <w:r>
        <w:rPr>
          <w:spacing w:val="8"/>
        </w:rPr>
        <w:t xml:space="preserve"> </w:t>
      </w:r>
      <w:r>
        <w:t>to</w:t>
      </w:r>
      <w:r>
        <w:rPr>
          <w:spacing w:val="8"/>
        </w:rPr>
        <w:t xml:space="preserve"> </w:t>
      </w:r>
      <w:r>
        <w:t>knowledge</w:t>
      </w:r>
      <w:r>
        <w:rPr>
          <w:spacing w:val="7"/>
        </w:rPr>
        <w:t xml:space="preserve"> </w:t>
      </w:r>
      <w:r>
        <w:t>and</w:t>
      </w:r>
      <w:r>
        <w:rPr>
          <w:spacing w:val="10"/>
        </w:rPr>
        <w:t xml:space="preserve"> </w:t>
      </w:r>
      <w:r>
        <w:t>civilization</w:t>
      </w:r>
      <w:r w:rsidR="00476980">
        <w:t xml:space="preserve"> </w:t>
      </w:r>
      <w:r>
        <w:t>that have been made by both men and women, and by different cultural groups in the world. In this pursuit, students shall cultivate and refine their affective, cognitive, and physical faculties through studying great works of the human imagination. In their intellectual and subjective considerations, students will develop a better understanding of the interrelationship between themselves, the creative arts and the humanities in a variety of cultures. Students are required to take one course from each subarea, C1, C2, C3, and C4.</w:t>
      </w:r>
    </w:p>
    <w:p w:rsidR="00EE5AA7" w:rsidRDefault="00EE5AA7" w:rsidP="00495BEE">
      <w:pPr>
        <w:pStyle w:val="BodyText"/>
        <w:spacing w:before="3"/>
      </w:pPr>
    </w:p>
    <w:p w:rsidR="00EE5AA7" w:rsidRDefault="00A70FCF" w:rsidP="00495BEE">
      <w:pPr>
        <w:pStyle w:val="Heading1"/>
        <w:ind w:left="965"/>
      </w:pPr>
      <w:bookmarkStart w:id="17" w:name="C1:_Visual_and_Performing_Arts_(3_semest"/>
      <w:bookmarkEnd w:id="17"/>
      <w:r>
        <w:t>C1: Visual and Performing Arts (3 semester units) Ia, IIb, IVb</w:t>
      </w:r>
    </w:p>
    <w:p w:rsidR="00EE5AA7" w:rsidRDefault="00A70FCF" w:rsidP="00495BEE">
      <w:pPr>
        <w:pStyle w:val="BodyText"/>
        <w:ind w:left="965"/>
        <w:jc w:val="both"/>
      </w:pPr>
      <w:r>
        <w:rPr>
          <w:noProof/>
        </w:rPr>
        <mc:AlternateContent>
          <mc:Choice Requires="wps">
            <w:drawing>
              <wp:anchor distT="0" distB="0" distL="114300" distR="114300" simplePos="0" relativeHeight="251655168" behindDoc="0" locked="0" layoutInCell="1" allowOverlap="1">
                <wp:simplePos x="0" y="0"/>
                <wp:positionH relativeFrom="page">
                  <wp:posOffset>323850</wp:posOffset>
                </wp:positionH>
                <wp:positionV relativeFrom="paragraph">
                  <wp:posOffset>528955</wp:posOffset>
                </wp:positionV>
                <wp:extent cx="0" cy="132080"/>
                <wp:effectExtent l="9525" t="13970" r="9525" b="635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09845799" id="Line 2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41.65pt" to="25.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jmHQIAAEIEAAAOAAAAZHJzL2Uyb0RvYy54bWysU82O2jAQvlfqO1i+Q342pR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" strokeweight=".19156mm">
                <w10:wrap anchorx="page"/>
              </v:line>
            </w:pict>
          </mc:Fallback>
        </mc:AlternateContent>
      </w:r>
      <w:r>
        <w:t>Courses</w:t>
      </w:r>
      <w:r>
        <w:rPr>
          <w:spacing w:val="-9"/>
        </w:rPr>
        <w:t xml:space="preserve"> </w:t>
      </w:r>
      <w:r>
        <w:t>will</w:t>
      </w:r>
      <w:r>
        <w:rPr>
          <w:spacing w:val="-9"/>
        </w:rPr>
        <w:t xml:space="preserve"> </w:t>
      </w:r>
      <w:r>
        <w:t>enable</w:t>
      </w:r>
      <w:r>
        <w:rPr>
          <w:spacing w:val="-11"/>
        </w:rPr>
        <w:t xml:space="preserve"> </w:t>
      </w:r>
      <w:r>
        <w:t>students</w:t>
      </w:r>
      <w:r>
        <w:rPr>
          <w:spacing w:val="-9"/>
        </w:rPr>
        <w:t xml:space="preserve"> </w:t>
      </w:r>
      <w:r>
        <w:t>to</w:t>
      </w:r>
      <w:r>
        <w:rPr>
          <w:spacing w:val="-9"/>
        </w:rPr>
        <w:t xml:space="preserve"> </w:t>
      </w:r>
      <w:r>
        <w:t>experience</w:t>
      </w:r>
      <w:r>
        <w:rPr>
          <w:spacing w:val="-9"/>
        </w:rPr>
        <w:t xml:space="preserve"> </w:t>
      </w:r>
      <w:r>
        <w:t>and</w:t>
      </w:r>
      <w:r>
        <w:rPr>
          <w:spacing w:val="-9"/>
        </w:rPr>
        <w:t xml:space="preserve"> </w:t>
      </w:r>
      <w:r>
        <w:t>appreciate</w:t>
      </w:r>
      <w:r>
        <w:rPr>
          <w:spacing w:val="-11"/>
        </w:rPr>
        <w:t xml:space="preserve"> </w:t>
      </w:r>
      <w:r>
        <w:t>visual</w:t>
      </w:r>
      <w:r>
        <w:rPr>
          <w:spacing w:val="-11"/>
        </w:rPr>
        <w:t xml:space="preserve"> </w:t>
      </w:r>
      <w:r>
        <w:t>and</w:t>
      </w:r>
      <w:r>
        <w:rPr>
          <w:spacing w:val="-9"/>
        </w:rPr>
        <w:t xml:space="preserve"> </w:t>
      </w:r>
      <w:r>
        <w:t>performing</w:t>
      </w:r>
      <w:r>
        <w:rPr>
          <w:spacing w:val="-8"/>
        </w:rPr>
        <w:t xml:space="preserve"> </w:t>
      </w:r>
      <w:r>
        <w:t>arts</w:t>
      </w:r>
      <w:r>
        <w:rPr>
          <w:spacing w:val="-9"/>
        </w:rPr>
        <w:t xml:space="preserve"> </w:t>
      </w:r>
      <w:r>
        <w:t>in</w:t>
      </w:r>
      <w:r>
        <w:rPr>
          <w:spacing w:val="-8"/>
        </w:rPr>
        <w:t xml:space="preserve"> </w:t>
      </w:r>
      <w:r>
        <w:t xml:space="preserve">relation to the realms of creativity, imagination, visualization, and feeling that explore the meaning of what it is to be human. Courses shall include active participation in aesthetic and creative experience. Students will understand how disciplined, individual creativity and visualization could produce objects and models that are obviously useful or practical, </w:t>
      </w:r>
      <w:r>
        <w:rPr>
          <w:strike/>
          <w:color w:val="2E97D3"/>
        </w:rPr>
        <w:t>and also</w:t>
      </w:r>
      <w:r>
        <w:rPr>
          <w:color w:val="2E97D3"/>
          <w:u w:val="single" w:color="2E97D3"/>
        </w:rPr>
        <w:t>and also</w:t>
      </w:r>
      <w:r>
        <w:rPr>
          <w:color w:val="2E97D3"/>
        </w:rPr>
        <w:t xml:space="preserve"> </w:t>
      </w:r>
      <w:r>
        <w:lastRenderedPageBreak/>
        <w:t>clarify, intensify, and enlarge the human experience. Courses will provide a sense of</w:t>
      </w:r>
      <w:r>
        <w:rPr>
          <w:spacing w:val="43"/>
        </w:rPr>
        <w:t xml:space="preserve"> </w:t>
      </w:r>
      <w:r>
        <w:t>the</w:t>
      </w:r>
      <w:r w:rsidR="00476980">
        <w:t xml:space="preserve"> </w:t>
      </w:r>
      <w:r>
        <w:t>values</w:t>
      </w:r>
      <w:r>
        <w:rPr>
          <w:spacing w:val="-4"/>
        </w:rPr>
        <w:t xml:space="preserve"> </w:t>
      </w:r>
      <w:r>
        <w:t>that</w:t>
      </w:r>
      <w:r>
        <w:rPr>
          <w:spacing w:val="-4"/>
        </w:rPr>
        <w:t xml:space="preserve"> </w:t>
      </w:r>
      <w:r>
        <w:t>inform</w:t>
      </w:r>
      <w:r>
        <w:rPr>
          <w:spacing w:val="-5"/>
        </w:rPr>
        <w:t xml:space="preserve"> </w:t>
      </w:r>
      <w:r>
        <w:t>artistic</w:t>
      </w:r>
      <w:r>
        <w:rPr>
          <w:spacing w:val="-5"/>
        </w:rPr>
        <w:t xml:space="preserve"> </w:t>
      </w:r>
      <w:r>
        <w:t>expression</w:t>
      </w:r>
      <w:r>
        <w:rPr>
          <w:spacing w:val="-3"/>
        </w:rPr>
        <w:t xml:space="preserve"> </w:t>
      </w:r>
      <w:r>
        <w:t>and</w:t>
      </w:r>
      <w:r>
        <w:rPr>
          <w:spacing w:val="-4"/>
        </w:rPr>
        <w:t xml:space="preserve"> </w:t>
      </w:r>
      <w:r>
        <w:t>performance</w:t>
      </w:r>
      <w:r>
        <w:rPr>
          <w:spacing w:val="-5"/>
        </w:rPr>
        <w:t xml:space="preserve"> </w:t>
      </w:r>
      <w:r>
        <w:t>and</w:t>
      </w:r>
      <w:r>
        <w:rPr>
          <w:spacing w:val="-3"/>
        </w:rPr>
        <w:t xml:space="preserve"> </w:t>
      </w:r>
      <w:r>
        <w:t>their</w:t>
      </w:r>
      <w:r>
        <w:rPr>
          <w:spacing w:val="-4"/>
        </w:rPr>
        <w:t xml:space="preserve"> </w:t>
      </w:r>
      <w:r>
        <w:t>interrelationships</w:t>
      </w:r>
      <w:r>
        <w:rPr>
          <w:spacing w:val="-4"/>
        </w:rPr>
        <w:t xml:space="preserve"> </w:t>
      </w:r>
      <w:r>
        <w:t>with</w:t>
      </w:r>
      <w:r>
        <w:rPr>
          <w:spacing w:val="-4"/>
        </w:rPr>
        <w:t xml:space="preserve"> </w:t>
      </w:r>
      <w:r>
        <w:t>human society.</w:t>
      </w:r>
    </w:p>
    <w:p w:rsidR="00EE5AA7" w:rsidRDefault="00EE5AA7" w:rsidP="00495BEE">
      <w:pPr>
        <w:pStyle w:val="BodyText"/>
        <w:spacing w:before="2"/>
      </w:pPr>
    </w:p>
    <w:p w:rsidR="00EE5AA7" w:rsidRDefault="00A70FCF" w:rsidP="00495BEE">
      <w:pPr>
        <w:pStyle w:val="Heading1"/>
        <w:ind w:left="965"/>
      </w:pPr>
      <w:bookmarkStart w:id="18" w:name="C2:_Philosophy_and_Civilization_(3_semes"/>
      <w:bookmarkEnd w:id="18"/>
      <w:r>
        <w:t>C2: Philosophy and Civilization (3 semester units) Ia, Ic, Id, IIb, IIIb</w:t>
      </w:r>
    </w:p>
    <w:p w:rsidR="00EE5AA7" w:rsidRDefault="00A70FCF" w:rsidP="00495BEE">
      <w:pPr>
        <w:pStyle w:val="BodyText"/>
        <w:ind w:left="965"/>
        <w:jc w:val="both"/>
      </w:pPr>
      <w:r>
        <w:rPr>
          <w:noProof/>
        </w:rPr>
        <mc:AlternateContent>
          <mc:Choice Requires="wps">
            <w:drawing>
              <wp:anchor distT="0" distB="0" distL="114300" distR="114300" simplePos="0" relativeHeight="251657216" behindDoc="0" locked="0" layoutInCell="1" allowOverlap="1">
                <wp:simplePos x="0" y="0"/>
                <wp:positionH relativeFrom="page">
                  <wp:posOffset>323850</wp:posOffset>
                </wp:positionH>
                <wp:positionV relativeFrom="paragraph">
                  <wp:posOffset>265430</wp:posOffset>
                </wp:positionV>
                <wp:extent cx="0" cy="263525"/>
                <wp:effectExtent l="9525" t="8890" r="9525" b="13335"/>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6B99535F" id="Line 2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20.9pt" to="25.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" strokeweight=".19156mm">
                <w10:wrap anchorx="page"/>
              </v:line>
            </w:pict>
          </mc:Fallback>
        </mc:AlternateContent>
      </w:r>
      <w:r>
        <w:t xml:space="preserve">Courses in this area will provide students with an understanding of the values that make a civilized and humane society possible. Courses will enable students to critically examine the philosophical ideas and theories around which different civilizations have been </w:t>
      </w:r>
      <w:r>
        <w:rPr>
          <w:strike/>
          <w:color w:val="2E97D3"/>
        </w:rPr>
        <w:t>organized</w:t>
      </w:r>
      <w:r>
        <w:rPr>
          <w:color w:val="2E97D3"/>
        </w:rPr>
        <w:t xml:space="preserve"> </w:t>
      </w:r>
      <w:r>
        <w:rPr>
          <w:strike/>
          <w:color w:val="2E97D3"/>
        </w:rPr>
        <w:t>and</w:t>
      </w:r>
      <w:r>
        <w:rPr>
          <w:color w:val="2E97D3"/>
          <w:u w:val="single" w:color="2E97D3"/>
        </w:rPr>
        <w:t>organized and</w:t>
      </w:r>
      <w:r>
        <w:rPr>
          <w:color w:val="2E97D3"/>
        </w:rPr>
        <w:t xml:space="preserve"> </w:t>
      </w:r>
      <w:r>
        <w:t>explore the complex developments of those civilizations. In the study of philosophy, students will come to understand and appreciate the principles, methodologies, and thought processes employed in human inquiry. Courses should promote the capacity to make informed and responsible moral choices as well as encouraging a broad historical understanding.</w:t>
      </w:r>
    </w:p>
    <w:p w:rsidR="00EE5AA7" w:rsidRDefault="00EE5AA7" w:rsidP="00495BEE">
      <w:pPr>
        <w:pStyle w:val="BodyText"/>
        <w:spacing w:before="2"/>
      </w:pPr>
    </w:p>
    <w:p w:rsidR="00EE5AA7" w:rsidRDefault="00A70FCF" w:rsidP="00495BEE">
      <w:pPr>
        <w:pStyle w:val="Heading1"/>
        <w:ind w:left="965"/>
      </w:pPr>
      <w:bookmarkStart w:id="19" w:name="C3:_Literature_and_Foreign_Languages_(3_"/>
      <w:bookmarkEnd w:id="19"/>
      <w:r>
        <w:t>C3: Literature and Foreign Languages (3 semester units) Ia, IIb, IIIa, IVb</w:t>
      </w:r>
    </w:p>
    <w:p w:rsidR="00EE5AA7" w:rsidRDefault="00A70FCF" w:rsidP="00495BEE">
      <w:pPr>
        <w:pStyle w:val="BodyText"/>
        <w:ind w:left="965"/>
        <w:jc w:val="both"/>
      </w:pPr>
      <w:r>
        <w:t>Courses in this area will provide students with an appreciation of languages and literature, underscoring both the relationships between culture and language and the significance of literature</w:t>
      </w:r>
      <w:r>
        <w:rPr>
          <w:spacing w:val="-9"/>
        </w:rPr>
        <w:t xml:space="preserve"> </w:t>
      </w:r>
      <w:r>
        <w:t>in</w:t>
      </w:r>
      <w:r>
        <w:rPr>
          <w:spacing w:val="-8"/>
        </w:rPr>
        <w:t xml:space="preserve"> </w:t>
      </w:r>
      <w:r>
        <w:t>the</w:t>
      </w:r>
      <w:r>
        <w:rPr>
          <w:spacing w:val="-9"/>
        </w:rPr>
        <w:t xml:space="preserve"> </w:t>
      </w:r>
      <w:r>
        <w:t>interpretation</w:t>
      </w:r>
      <w:r>
        <w:rPr>
          <w:spacing w:val="-8"/>
        </w:rPr>
        <w:t xml:space="preserve"> </w:t>
      </w:r>
      <w:r>
        <w:t>of</w:t>
      </w:r>
      <w:r>
        <w:rPr>
          <w:spacing w:val="-9"/>
        </w:rPr>
        <w:t xml:space="preserve"> </w:t>
      </w:r>
      <w:r>
        <w:t>culture.</w:t>
      </w:r>
      <w:r>
        <w:rPr>
          <w:spacing w:val="-8"/>
        </w:rPr>
        <w:t xml:space="preserve"> </w:t>
      </w:r>
      <w:r>
        <w:t>Students</w:t>
      </w:r>
      <w:r>
        <w:rPr>
          <w:spacing w:val="-8"/>
        </w:rPr>
        <w:t xml:space="preserve"> </w:t>
      </w:r>
      <w:r>
        <w:t>in</w:t>
      </w:r>
      <w:r>
        <w:rPr>
          <w:spacing w:val="-8"/>
        </w:rPr>
        <w:t xml:space="preserve"> </w:t>
      </w:r>
      <w:r>
        <w:t>literature</w:t>
      </w:r>
      <w:r>
        <w:rPr>
          <w:spacing w:val="-8"/>
        </w:rPr>
        <w:t xml:space="preserve"> </w:t>
      </w:r>
      <w:r>
        <w:t>and</w:t>
      </w:r>
      <w:r>
        <w:rPr>
          <w:spacing w:val="-8"/>
        </w:rPr>
        <w:t xml:space="preserve"> </w:t>
      </w:r>
      <w:r>
        <w:t>foreign</w:t>
      </w:r>
      <w:r>
        <w:rPr>
          <w:spacing w:val="-8"/>
        </w:rPr>
        <w:t xml:space="preserve"> </w:t>
      </w:r>
      <w:r>
        <w:t>languages</w:t>
      </w:r>
      <w:r>
        <w:rPr>
          <w:spacing w:val="-8"/>
        </w:rPr>
        <w:t xml:space="preserve"> </w:t>
      </w:r>
      <w:r>
        <w:t>will</w:t>
      </w:r>
      <w:r>
        <w:rPr>
          <w:spacing w:val="-9"/>
        </w:rPr>
        <w:t xml:space="preserve"> </w:t>
      </w:r>
      <w:r>
        <w:t>better understand the implication of great creative writings and communicative customs and traditions</w:t>
      </w:r>
      <w:r>
        <w:rPr>
          <w:spacing w:val="-5"/>
        </w:rPr>
        <w:t xml:space="preserve"> </w:t>
      </w:r>
      <w:r>
        <w:t>of</w:t>
      </w:r>
      <w:r>
        <w:rPr>
          <w:spacing w:val="-4"/>
        </w:rPr>
        <w:t xml:space="preserve"> </w:t>
      </w:r>
      <w:r>
        <w:t>particular</w:t>
      </w:r>
      <w:r>
        <w:rPr>
          <w:spacing w:val="-5"/>
        </w:rPr>
        <w:t xml:space="preserve"> </w:t>
      </w:r>
      <w:r>
        <w:t>cultures.</w:t>
      </w:r>
      <w:r>
        <w:rPr>
          <w:spacing w:val="-4"/>
        </w:rPr>
        <w:t xml:space="preserve"> </w:t>
      </w:r>
      <w:r>
        <w:t>Instruction</w:t>
      </w:r>
      <w:r>
        <w:rPr>
          <w:spacing w:val="-4"/>
        </w:rPr>
        <w:t xml:space="preserve"> </w:t>
      </w:r>
      <w:r>
        <w:t>in</w:t>
      </w:r>
      <w:r>
        <w:rPr>
          <w:spacing w:val="-4"/>
        </w:rPr>
        <w:t xml:space="preserve"> </w:t>
      </w:r>
      <w:r>
        <w:t>these</w:t>
      </w:r>
      <w:r>
        <w:rPr>
          <w:spacing w:val="-5"/>
        </w:rPr>
        <w:t xml:space="preserve"> </w:t>
      </w:r>
      <w:r>
        <w:t>courses</w:t>
      </w:r>
      <w:r>
        <w:rPr>
          <w:spacing w:val="-5"/>
        </w:rPr>
        <w:t xml:space="preserve"> </w:t>
      </w:r>
      <w:r>
        <w:t>will</w:t>
      </w:r>
      <w:r>
        <w:rPr>
          <w:spacing w:val="-5"/>
        </w:rPr>
        <w:t xml:space="preserve"> </w:t>
      </w:r>
      <w:r>
        <w:t>deepen</w:t>
      </w:r>
      <w:r>
        <w:rPr>
          <w:spacing w:val="-5"/>
        </w:rPr>
        <w:t xml:space="preserve"> </w:t>
      </w:r>
      <w:r>
        <w:t>students’</w:t>
      </w:r>
      <w:r>
        <w:rPr>
          <w:spacing w:val="-4"/>
        </w:rPr>
        <w:t xml:space="preserve"> </w:t>
      </w:r>
      <w:r>
        <w:t>appreciation of enduring works of literature and of the contributions of diverse cultures to our literary and linguistic heritage. Courses in languages other than English shall not focus solely on skills acquisition but also contain a substantial cultural component. This may include literature, among other</w:t>
      </w:r>
      <w:r>
        <w:rPr>
          <w:spacing w:val="-1"/>
        </w:rPr>
        <w:t xml:space="preserve"> </w:t>
      </w:r>
      <w:r>
        <w:t>content.</w:t>
      </w:r>
    </w:p>
    <w:p w:rsidR="00EE5AA7" w:rsidRDefault="00EE5AA7" w:rsidP="00495BEE">
      <w:pPr>
        <w:pStyle w:val="BodyText"/>
        <w:spacing w:before="3"/>
      </w:pPr>
    </w:p>
    <w:p w:rsidR="00EE5AA7" w:rsidRDefault="00A70FCF" w:rsidP="00495BEE">
      <w:pPr>
        <w:pStyle w:val="Heading1"/>
        <w:ind w:left="965"/>
      </w:pPr>
      <w:bookmarkStart w:id="20" w:name="C4:_Arts_and_Humanities_Synthesis_(upper"/>
      <w:bookmarkEnd w:id="20"/>
      <w:r>
        <w:t>C4: Arts and Humanities Synthesis (upper division, 3 semester units) Ia, Ib, Ic, Id, IIb, IId, IIIa</w:t>
      </w:r>
    </w:p>
    <w:p w:rsidR="00EE5AA7" w:rsidRDefault="00A70FCF" w:rsidP="00495BEE">
      <w:pPr>
        <w:pStyle w:val="BodyText"/>
        <w:ind w:left="965"/>
        <w:jc w:val="both"/>
      </w:pPr>
      <w:r>
        <w:t>Courses</w:t>
      </w:r>
      <w:r>
        <w:rPr>
          <w:spacing w:val="-3"/>
        </w:rPr>
        <w:t xml:space="preserve"> </w:t>
      </w:r>
      <w:r>
        <w:t>in</w:t>
      </w:r>
      <w:r>
        <w:rPr>
          <w:spacing w:val="-3"/>
        </w:rPr>
        <w:t xml:space="preserve"> </w:t>
      </w:r>
      <w:r>
        <w:t>this</w:t>
      </w:r>
      <w:r>
        <w:rPr>
          <w:spacing w:val="-3"/>
        </w:rPr>
        <w:t xml:space="preserve"> </w:t>
      </w:r>
      <w:r>
        <w:t>area</w:t>
      </w:r>
      <w:r>
        <w:rPr>
          <w:spacing w:val="-4"/>
        </w:rPr>
        <w:t xml:space="preserve"> </w:t>
      </w:r>
      <w:r>
        <w:t>shall</w:t>
      </w:r>
      <w:r>
        <w:rPr>
          <w:spacing w:val="-4"/>
        </w:rPr>
        <w:t xml:space="preserve"> </w:t>
      </w:r>
      <w:r>
        <w:t>emphasize</w:t>
      </w:r>
      <w:r>
        <w:rPr>
          <w:spacing w:val="-3"/>
        </w:rPr>
        <w:t xml:space="preserve"> </w:t>
      </w:r>
      <w:r>
        <w:t>the</w:t>
      </w:r>
      <w:r>
        <w:rPr>
          <w:spacing w:val="-4"/>
        </w:rPr>
        <w:t xml:space="preserve"> </w:t>
      </w:r>
      <w:r>
        <w:t>humanistic</w:t>
      </w:r>
      <w:r>
        <w:rPr>
          <w:spacing w:val="-4"/>
        </w:rPr>
        <w:t xml:space="preserve"> </w:t>
      </w:r>
      <w:r>
        <w:t>or</w:t>
      </w:r>
      <w:r>
        <w:rPr>
          <w:spacing w:val="-3"/>
        </w:rPr>
        <w:t xml:space="preserve"> </w:t>
      </w:r>
      <w:r>
        <w:t>expressive</w:t>
      </w:r>
      <w:r>
        <w:rPr>
          <w:spacing w:val="-3"/>
        </w:rPr>
        <w:t xml:space="preserve"> </w:t>
      </w:r>
      <w:r>
        <w:t>aspects</w:t>
      </w:r>
      <w:r>
        <w:rPr>
          <w:spacing w:val="-2"/>
        </w:rPr>
        <w:t xml:space="preserve"> </w:t>
      </w:r>
      <w:r>
        <w:t>of</w:t>
      </w:r>
      <w:r>
        <w:rPr>
          <w:spacing w:val="-4"/>
        </w:rPr>
        <w:t xml:space="preserve"> </w:t>
      </w:r>
      <w:r>
        <w:t>culture.</w:t>
      </w:r>
      <w:r>
        <w:rPr>
          <w:spacing w:val="-3"/>
        </w:rPr>
        <w:t xml:space="preserve"> </w:t>
      </w:r>
      <w:r>
        <w:t>Synthesis offerings should provide temporal and cultural context that will illuminate contemporary thought</w:t>
      </w:r>
      <w:r>
        <w:rPr>
          <w:spacing w:val="-11"/>
        </w:rPr>
        <w:t xml:space="preserve"> </w:t>
      </w:r>
      <w:r>
        <w:t>and</w:t>
      </w:r>
      <w:r>
        <w:rPr>
          <w:spacing w:val="-10"/>
        </w:rPr>
        <w:t xml:space="preserve"> </w:t>
      </w:r>
      <w:r>
        <w:t>behavior-global,</w:t>
      </w:r>
      <w:r>
        <w:rPr>
          <w:spacing w:val="-11"/>
        </w:rPr>
        <w:t xml:space="preserve"> </w:t>
      </w:r>
      <w:r>
        <w:t>regional,</w:t>
      </w:r>
      <w:r>
        <w:rPr>
          <w:spacing w:val="-11"/>
        </w:rPr>
        <w:t xml:space="preserve"> </w:t>
      </w:r>
      <w:r>
        <w:t>and</w:t>
      </w:r>
      <w:r>
        <w:rPr>
          <w:spacing w:val="-11"/>
        </w:rPr>
        <w:t xml:space="preserve"> </w:t>
      </w:r>
      <w:r>
        <w:t>local</w:t>
      </w:r>
      <w:r>
        <w:rPr>
          <w:spacing w:val="-12"/>
        </w:rPr>
        <w:t xml:space="preserve"> </w:t>
      </w:r>
      <w:r>
        <w:t>–</w:t>
      </w:r>
      <w:r>
        <w:rPr>
          <w:spacing w:val="-10"/>
        </w:rPr>
        <w:t xml:space="preserve"> </w:t>
      </w:r>
      <w:r>
        <w:t>showing</w:t>
      </w:r>
      <w:r>
        <w:rPr>
          <w:spacing w:val="-11"/>
        </w:rPr>
        <w:t xml:space="preserve"> </w:t>
      </w:r>
      <w:r>
        <w:t>the</w:t>
      </w:r>
      <w:r>
        <w:rPr>
          <w:spacing w:val="-11"/>
        </w:rPr>
        <w:t xml:space="preserve"> </w:t>
      </w:r>
      <w:r>
        <w:t>bonds</w:t>
      </w:r>
      <w:r>
        <w:rPr>
          <w:spacing w:val="-11"/>
        </w:rPr>
        <w:t xml:space="preserve"> </w:t>
      </w:r>
      <w:r>
        <w:t>between</w:t>
      </w:r>
      <w:r>
        <w:rPr>
          <w:spacing w:val="-11"/>
        </w:rPr>
        <w:t xml:space="preserve"> </w:t>
      </w:r>
      <w:r>
        <w:t>the</w:t>
      </w:r>
      <w:r>
        <w:rPr>
          <w:spacing w:val="-12"/>
        </w:rPr>
        <w:t xml:space="preserve"> </w:t>
      </w:r>
      <w:r>
        <w:t>past,</w:t>
      </w:r>
      <w:r>
        <w:rPr>
          <w:spacing w:val="-11"/>
        </w:rPr>
        <w:t xml:space="preserve"> </w:t>
      </w:r>
      <w:r>
        <w:t>present, and</w:t>
      </w:r>
      <w:r>
        <w:rPr>
          <w:spacing w:val="-9"/>
        </w:rPr>
        <w:t xml:space="preserve"> </w:t>
      </w:r>
      <w:r>
        <w:t>future.</w:t>
      </w:r>
    </w:p>
    <w:p w:rsidR="00EE5AA7" w:rsidRDefault="00EE5AA7" w:rsidP="00495BEE">
      <w:pPr>
        <w:pStyle w:val="BodyText"/>
      </w:pPr>
    </w:p>
    <w:p w:rsidR="00EE5AA7" w:rsidRDefault="00A70FCF" w:rsidP="00495BEE">
      <w:pPr>
        <w:pStyle w:val="BodyText"/>
        <w:spacing w:before="1"/>
        <w:ind w:left="965"/>
        <w:jc w:val="both"/>
      </w:pPr>
      <w:r>
        <w:rPr>
          <w:noProof/>
        </w:rPr>
        <mc:AlternateContent>
          <mc:Choice Requires="wps">
            <w:drawing>
              <wp:anchor distT="0" distB="0" distL="114300" distR="114300" simplePos="0" relativeHeight="251678720" behindDoc="1" locked="0" layoutInCell="1" allowOverlap="1">
                <wp:simplePos x="0" y="0"/>
                <wp:positionH relativeFrom="page">
                  <wp:posOffset>1000760</wp:posOffset>
                </wp:positionH>
                <wp:positionV relativeFrom="paragraph">
                  <wp:posOffset>212090</wp:posOffset>
                </wp:positionV>
                <wp:extent cx="38100" cy="0"/>
                <wp:effectExtent l="10160" t="12065" r="8890" b="698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5740">
                          <a:solidFill>
                            <a:srgbClr val="2E9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6A8E07E1" id="Line 19"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8pt,16.7pt" to="81.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" strokecolor="#2e97d3" strokeweight=".15944mm">
                <w10:wrap anchorx="page"/>
              </v:lin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page">
                  <wp:posOffset>1350645</wp:posOffset>
                </wp:positionH>
                <wp:positionV relativeFrom="paragraph">
                  <wp:posOffset>344170</wp:posOffset>
                </wp:positionV>
                <wp:extent cx="37465" cy="0"/>
                <wp:effectExtent l="7620" t="10795" r="12065" b="825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 cy="0"/>
                        </a:xfrm>
                        <a:prstGeom prst="line">
                          <a:avLst/>
                        </a:prstGeom>
                        <a:noFill/>
                        <a:ln w="5740">
                          <a:solidFill>
                            <a:srgbClr val="B5082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0A7CFB48" id="Line 18"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35pt,27.1pt" to="109.3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" strokecolor="#b5082e" strokeweight=".15944mm">
                <w10:wrap anchorx="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323850</wp:posOffset>
                </wp:positionH>
                <wp:positionV relativeFrom="paragraph">
                  <wp:posOffset>1905</wp:posOffset>
                </wp:positionV>
                <wp:extent cx="0" cy="395605"/>
                <wp:effectExtent l="9525" t="11430" r="9525" b="1206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4AEC4E42" id="Line 1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15pt" to="25.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" strokeweight=".19156mm">
                <w10:wrap anchorx="page"/>
              </v:line>
            </w:pict>
          </mc:Fallback>
        </mc:AlternateContent>
      </w:r>
      <w:r>
        <w:t xml:space="preserve">Students shall complete the lower division GE requirements in Area </w:t>
      </w:r>
      <w:r>
        <w:rPr>
          <w:strike/>
          <w:color w:val="2E97D3"/>
        </w:rPr>
        <w:t>A (</w:t>
      </w:r>
      <w:r>
        <w:t>A1, A2,</w:t>
      </w:r>
      <w:r>
        <w:rPr>
          <w:strike/>
          <w:color w:val="B5082E"/>
        </w:rPr>
        <w:t xml:space="preserve"> and</w:t>
      </w:r>
      <w:r>
        <w:rPr>
          <w:color w:val="B5082E"/>
        </w:rPr>
        <w:t xml:space="preserve"> </w:t>
      </w:r>
      <w:r>
        <w:t>A3</w:t>
      </w:r>
      <w:r>
        <w:rPr>
          <w:color w:val="B5082E"/>
          <w:u w:val="single" w:color="B5082E"/>
        </w:rPr>
        <w:t xml:space="preserve"> and</w:t>
      </w:r>
      <w:r>
        <w:rPr>
          <w:color w:val="B5082E"/>
        </w:rPr>
        <w:t xml:space="preserve"> </w:t>
      </w:r>
      <w:r>
        <w:rPr>
          <w:color w:val="B5082E"/>
          <w:u w:val="single" w:color="B5082E"/>
        </w:rPr>
        <w:t>B4</w:t>
      </w:r>
      <w:r>
        <w:rPr>
          <w:color w:val="2E97D3"/>
        </w:rPr>
        <w:t xml:space="preserve">) </w:t>
      </w:r>
      <w:r>
        <w:t>and Area C (C1, C2, and C3), before taking their upper division C4 course. Courses satisfying the requirements for C4 may have prerequisites that are GE approved courses in specific disciplines (not specific courses) as long as the total number of units required as prerequisites does not exceed the minimum number of units to satisfy the lower division GE requirement (e.g. only the first semester of a sequence can be required).</w:t>
      </w:r>
    </w:p>
    <w:p w:rsidR="00EE5AA7" w:rsidRDefault="00EE5AA7" w:rsidP="00495BEE">
      <w:pPr>
        <w:pStyle w:val="BodyText"/>
        <w:rPr>
          <w:sz w:val="20"/>
        </w:rPr>
      </w:pPr>
    </w:p>
    <w:p w:rsidR="00EE5AA7" w:rsidRDefault="00EE5AA7" w:rsidP="00495BEE">
      <w:pPr>
        <w:pStyle w:val="BodyText"/>
        <w:spacing w:before="1"/>
        <w:rPr>
          <w:sz w:val="16"/>
        </w:rPr>
      </w:pPr>
    </w:p>
    <w:p w:rsidR="00EE5AA7" w:rsidRDefault="00A70FCF" w:rsidP="00495BEE">
      <w:pPr>
        <w:pStyle w:val="Heading1"/>
        <w:spacing w:before="1"/>
      </w:pPr>
      <w:bookmarkStart w:id="21" w:name="AREA_D:_SOCIAL_SCIENCES_(12_semester_uni"/>
      <w:bookmarkEnd w:id="21"/>
      <w:r>
        <w:t>AREA D: SOCIAL SCIENCES (12 semester units)</w:t>
      </w:r>
    </w:p>
    <w:p w:rsidR="00EE5AA7" w:rsidRDefault="00A70FCF" w:rsidP="00495BEE">
      <w:pPr>
        <w:pStyle w:val="BodyText"/>
        <w:spacing w:before="1"/>
        <w:ind w:left="693"/>
        <w:jc w:val="both"/>
      </w:pPr>
      <w:r>
        <w:rPr>
          <w:noProof/>
        </w:rPr>
        <mc:AlternateContent>
          <mc:Choice Requires="wps">
            <w:drawing>
              <wp:anchor distT="0" distB="0" distL="114300" distR="114300" simplePos="0" relativeHeight="251659264" behindDoc="0" locked="0" layoutInCell="1" allowOverlap="1">
                <wp:simplePos x="0" y="0"/>
                <wp:positionH relativeFrom="page">
                  <wp:posOffset>323850</wp:posOffset>
                </wp:positionH>
                <wp:positionV relativeFrom="paragraph">
                  <wp:posOffset>397510</wp:posOffset>
                </wp:positionV>
                <wp:extent cx="0" cy="132080"/>
                <wp:effectExtent l="9525" t="10795" r="9525" b="952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25761E39" id="Line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31.3pt" to="25.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QMHQIAAEIEAAAOAAAAZHJzL2Uyb0RvYy54bWysU82O2jAQvlfqO1i+QxI2m0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" strokeweight=".19156mm">
                <w10:wrap anchorx="page"/>
              </v:line>
            </w:pict>
          </mc:Fallback>
        </mc:AlternateContent>
      </w:r>
      <w:r>
        <w:t>Students</w:t>
      </w:r>
      <w:r>
        <w:rPr>
          <w:spacing w:val="-5"/>
        </w:rPr>
        <w:t xml:space="preserve"> </w:t>
      </w:r>
      <w:r>
        <w:t>will</w:t>
      </w:r>
      <w:r>
        <w:rPr>
          <w:spacing w:val="-5"/>
        </w:rPr>
        <w:t xml:space="preserve"> </w:t>
      </w:r>
      <w:r>
        <w:t>learn</w:t>
      </w:r>
      <w:r>
        <w:rPr>
          <w:spacing w:val="-4"/>
        </w:rPr>
        <w:t xml:space="preserve"> </w:t>
      </w:r>
      <w:r>
        <w:t>from</w:t>
      </w:r>
      <w:r>
        <w:rPr>
          <w:spacing w:val="-5"/>
        </w:rPr>
        <w:t xml:space="preserve"> </w:t>
      </w:r>
      <w:r>
        <w:t>courses</w:t>
      </w:r>
      <w:r>
        <w:rPr>
          <w:spacing w:val="-4"/>
        </w:rPr>
        <w:t xml:space="preserve"> </w:t>
      </w:r>
      <w:r>
        <w:t>in</w:t>
      </w:r>
      <w:r>
        <w:rPr>
          <w:spacing w:val="-3"/>
        </w:rPr>
        <w:t xml:space="preserve"> </w:t>
      </w:r>
      <w:r>
        <w:t>multiple</w:t>
      </w:r>
      <w:r>
        <w:rPr>
          <w:spacing w:val="-6"/>
        </w:rPr>
        <w:t xml:space="preserve"> </w:t>
      </w:r>
      <w:r>
        <w:t>disciplines</w:t>
      </w:r>
      <w:r>
        <w:rPr>
          <w:spacing w:val="-4"/>
        </w:rPr>
        <w:t xml:space="preserve"> </w:t>
      </w:r>
      <w:r>
        <w:t>that</w:t>
      </w:r>
      <w:r>
        <w:rPr>
          <w:spacing w:val="-5"/>
        </w:rPr>
        <w:t xml:space="preserve"> </w:t>
      </w:r>
      <w:r>
        <w:t>human</w:t>
      </w:r>
      <w:r>
        <w:rPr>
          <w:spacing w:val="-4"/>
        </w:rPr>
        <w:t xml:space="preserve"> </w:t>
      </w:r>
      <w:r>
        <w:t>social,</w:t>
      </w:r>
      <w:r>
        <w:rPr>
          <w:spacing w:val="-4"/>
        </w:rPr>
        <w:t xml:space="preserve"> </w:t>
      </w:r>
      <w:r>
        <w:t>political,</w:t>
      </w:r>
      <w:r>
        <w:rPr>
          <w:spacing w:val="-4"/>
        </w:rPr>
        <w:t xml:space="preserve"> </w:t>
      </w:r>
      <w:r>
        <w:t>and</w:t>
      </w:r>
      <w:r>
        <w:rPr>
          <w:spacing w:val="-5"/>
        </w:rPr>
        <w:t xml:space="preserve"> </w:t>
      </w:r>
      <w:r>
        <w:t>economic institutions</w:t>
      </w:r>
      <w:r>
        <w:rPr>
          <w:spacing w:val="-11"/>
        </w:rPr>
        <w:t xml:space="preserve"> </w:t>
      </w:r>
      <w:r>
        <w:t>as</w:t>
      </w:r>
      <w:r>
        <w:rPr>
          <w:spacing w:val="-12"/>
        </w:rPr>
        <w:t xml:space="preserve"> </w:t>
      </w:r>
      <w:r>
        <w:t>well</w:t>
      </w:r>
      <w:r>
        <w:rPr>
          <w:spacing w:val="-12"/>
        </w:rPr>
        <w:t xml:space="preserve"> </w:t>
      </w:r>
      <w:r>
        <w:t>as</w:t>
      </w:r>
      <w:r>
        <w:rPr>
          <w:spacing w:val="-12"/>
        </w:rPr>
        <w:t xml:space="preserve"> </w:t>
      </w:r>
      <w:r>
        <w:t>history</w:t>
      </w:r>
      <w:r>
        <w:rPr>
          <w:spacing w:val="-11"/>
        </w:rPr>
        <w:t xml:space="preserve"> </w:t>
      </w:r>
      <w:r>
        <w:t>and</w:t>
      </w:r>
      <w:r>
        <w:rPr>
          <w:spacing w:val="-12"/>
        </w:rPr>
        <w:t xml:space="preserve"> </w:t>
      </w:r>
      <w:r>
        <w:t>human</w:t>
      </w:r>
      <w:r>
        <w:rPr>
          <w:spacing w:val="-12"/>
        </w:rPr>
        <w:t xml:space="preserve"> </w:t>
      </w:r>
      <w:r>
        <w:t>behavior</w:t>
      </w:r>
      <w:r>
        <w:rPr>
          <w:spacing w:val="-12"/>
        </w:rPr>
        <w:t xml:space="preserve"> </w:t>
      </w:r>
      <w:r>
        <w:t>are</w:t>
      </w:r>
      <w:r>
        <w:rPr>
          <w:spacing w:val="-13"/>
        </w:rPr>
        <w:t xml:space="preserve"> </w:t>
      </w:r>
      <w:r>
        <w:t>inextricably</w:t>
      </w:r>
      <w:r>
        <w:rPr>
          <w:spacing w:val="-11"/>
        </w:rPr>
        <w:t xml:space="preserve"> </w:t>
      </w:r>
      <w:r>
        <w:t>interwoven.</w:t>
      </w:r>
      <w:r>
        <w:rPr>
          <w:spacing w:val="-12"/>
        </w:rPr>
        <w:t xml:space="preserve"> </w:t>
      </w:r>
      <w:r>
        <w:t>Through</w:t>
      </w:r>
      <w:r>
        <w:rPr>
          <w:spacing w:val="-13"/>
        </w:rPr>
        <w:t xml:space="preserve"> </w:t>
      </w:r>
      <w:r>
        <w:t xml:space="preserve">fulfillment of the Area D requirement, students will develop an understanding of problems and issues from the respective disciplinary perspectives and will examine issues </w:t>
      </w:r>
      <w:r>
        <w:rPr>
          <w:strike/>
          <w:color w:val="2E97D3"/>
        </w:rPr>
        <w:t>in their</w:t>
      </w:r>
      <w:r>
        <w:rPr>
          <w:color w:val="2E97D3"/>
          <w:u w:val="single" w:color="2E97D3"/>
        </w:rPr>
        <w:t>in their</w:t>
      </w:r>
      <w:r>
        <w:rPr>
          <w:color w:val="2E97D3"/>
        </w:rPr>
        <w:t xml:space="preserve"> </w:t>
      </w:r>
      <w:r>
        <w:t>contemporary as well as historical settings and in a variety of cultural contexts. Students will explore the principles</w:t>
      </w:r>
      <w:r w:rsidR="00E001B5">
        <w:t xml:space="preserve">, </w:t>
      </w:r>
      <w:r w:rsidR="00E001B5">
        <w:rPr>
          <w:spacing w:val="12"/>
        </w:rPr>
        <w:t>methodologies</w:t>
      </w:r>
      <w:r w:rsidR="00E001B5">
        <w:t xml:space="preserve">, </w:t>
      </w:r>
      <w:r w:rsidR="00E001B5">
        <w:rPr>
          <w:spacing w:val="11"/>
        </w:rPr>
        <w:t>value</w:t>
      </w:r>
      <w:r w:rsidR="00E001B5">
        <w:t xml:space="preserve"> </w:t>
      </w:r>
      <w:r w:rsidR="00E001B5">
        <w:rPr>
          <w:spacing w:val="10"/>
        </w:rPr>
        <w:t>systems</w:t>
      </w:r>
      <w:r w:rsidR="00E001B5">
        <w:t xml:space="preserve">, </w:t>
      </w:r>
      <w:r w:rsidR="00E001B5">
        <w:rPr>
          <w:spacing w:val="12"/>
        </w:rPr>
        <w:t>and</w:t>
      </w:r>
      <w:r w:rsidR="00E001B5">
        <w:t xml:space="preserve"> </w:t>
      </w:r>
      <w:r w:rsidR="00E001B5">
        <w:rPr>
          <w:spacing w:val="12"/>
        </w:rPr>
        <w:t>ethics</w:t>
      </w:r>
      <w:r w:rsidR="00E001B5">
        <w:t xml:space="preserve"> </w:t>
      </w:r>
      <w:r w:rsidR="00E001B5">
        <w:rPr>
          <w:spacing w:val="12"/>
        </w:rPr>
        <w:t>employed</w:t>
      </w:r>
      <w:r w:rsidR="00E001B5">
        <w:t xml:space="preserve"> </w:t>
      </w:r>
      <w:r w:rsidR="00E001B5">
        <w:rPr>
          <w:spacing w:val="11"/>
        </w:rPr>
        <w:t>in</w:t>
      </w:r>
      <w:r w:rsidR="00E001B5">
        <w:t xml:space="preserve"> </w:t>
      </w:r>
      <w:r w:rsidR="00E001B5">
        <w:rPr>
          <w:spacing w:val="11"/>
        </w:rPr>
        <w:t>social</w:t>
      </w:r>
      <w:r w:rsidR="00476980">
        <w:rPr>
          <w:spacing w:val="11"/>
        </w:rPr>
        <w:t xml:space="preserve"> </w:t>
      </w:r>
      <w:r>
        <w:t>scientific inquiry. Courses that emphasize skills development and professional preparation shall not be included in Area D.</w:t>
      </w:r>
    </w:p>
    <w:p w:rsidR="00EE5AA7" w:rsidRDefault="00A70FCF" w:rsidP="00495BEE">
      <w:pPr>
        <w:pStyle w:val="BodyText"/>
        <w:spacing w:before="207"/>
        <w:ind w:left="693"/>
        <w:jc w:val="both"/>
      </w:pPr>
      <w:r>
        <w:rPr>
          <w:noProof/>
        </w:rPr>
        <mc:AlternateContent>
          <mc:Choice Requires="wps">
            <w:drawing>
              <wp:anchor distT="0" distB="0" distL="114300" distR="114300" simplePos="0" relativeHeight="251661312" behindDoc="0" locked="0" layoutInCell="1" allowOverlap="1">
                <wp:simplePos x="0" y="0"/>
                <wp:positionH relativeFrom="page">
                  <wp:posOffset>323850</wp:posOffset>
                </wp:positionH>
                <wp:positionV relativeFrom="paragraph">
                  <wp:posOffset>528320</wp:posOffset>
                </wp:positionV>
                <wp:extent cx="0" cy="660400"/>
                <wp:effectExtent l="9525" t="7620" r="9525" b="825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1FC5EA09" id="Line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41.6pt" to="25.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7RUHAIAAEIEAAAOAAAAZHJzL2Uyb0RvYy54bWysU82O2jAQvlfqO1i+QxI2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" strokeweight=".19156mm">
                <w10:wrap anchorx="page"/>
              </v:line>
            </w:pict>
          </mc:Fallback>
        </mc:AlternateContent>
      </w:r>
      <w:r>
        <w:t xml:space="preserve">Students are required to take one course from each subarea, D1, D2, D3, and D4. </w:t>
      </w:r>
      <w:r>
        <w:rPr>
          <w:b/>
        </w:rPr>
        <w:t xml:space="preserve">Students must take courses with at least three different course prefixes in order to satisfy the GE Area D requirement. </w:t>
      </w:r>
      <w:r>
        <w:t>Students who complete the IGE course sequence are exempt from this requirement since the IGE program by its very nature provides the necessary breadth.</w:t>
      </w:r>
      <w:r>
        <w:rPr>
          <w:color w:val="B5082E"/>
          <w:u w:val="single" w:color="B5082E"/>
        </w:rPr>
        <w:t xml:space="preserve"> EO 1100 says in 2.2.6.2</w:t>
      </w:r>
      <w:r>
        <w:rPr>
          <w:color w:val="B5082E"/>
        </w:rPr>
        <w:t xml:space="preserve"> </w:t>
      </w:r>
      <w:r>
        <w:rPr>
          <w:color w:val="B5082E"/>
          <w:u w:val="single" w:color="B5082E"/>
        </w:rPr>
        <w:t>campuses may include the United States History, Constitution, and American Ideals Requirement</w:t>
      </w:r>
      <w:r>
        <w:rPr>
          <w:color w:val="B5082E"/>
        </w:rPr>
        <w:t xml:space="preserve"> </w:t>
      </w:r>
      <w:r>
        <w:rPr>
          <w:color w:val="B5082E"/>
          <w:u w:val="single" w:color="B5082E"/>
        </w:rPr>
        <w:t>(Title</w:t>
      </w:r>
      <w:r>
        <w:rPr>
          <w:color w:val="B5082E"/>
          <w:spacing w:val="-5"/>
          <w:u w:val="single" w:color="B5082E"/>
        </w:rPr>
        <w:t xml:space="preserve"> </w:t>
      </w:r>
      <w:r>
        <w:rPr>
          <w:color w:val="B5082E"/>
          <w:u w:val="single" w:color="B5082E"/>
        </w:rPr>
        <w:t>5</w:t>
      </w:r>
      <w:r>
        <w:rPr>
          <w:color w:val="B5082E"/>
          <w:spacing w:val="-3"/>
          <w:u w:val="single" w:color="B5082E"/>
        </w:rPr>
        <w:t xml:space="preserve"> </w:t>
      </w:r>
      <w:r>
        <w:rPr>
          <w:color w:val="B5082E"/>
          <w:u w:val="single" w:color="B5082E"/>
        </w:rPr>
        <w:t>of</w:t>
      </w:r>
      <w:r>
        <w:rPr>
          <w:color w:val="B5082E"/>
          <w:spacing w:val="-4"/>
          <w:u w:val="single" w:color="B5082E"/>
        </w:rPr>
        <w:t xml:space="preserve"> </w:t>
      </w:r>
      <w:r>
        <w:rPr>
          <w:color w:val="B5082E"/>
          <w:u w:val="single" w:color="B5082E"/>
        </w:rPr>
        <w:t>the</w:t>
      </w:r>
      <w:r>
        <w:rPr>
          <w:color w:val="B5082E"/>
          <w:spacing w:val="-5"/>
          <w:u w:val="single" w:color="B5082E"/>
        </w:rPr>
        <w:t xml:space="preserve"> </w:t>
      </w:r>
      <w:r>
        <w:rPr>
          <w:color w:val="B5082E"/>
          <w:u w:val="single" w:color="B5082E"/>
        </w:rPr>
        <w:t>California</w:t>
      </w:r>
      <w:r>
        <w:rPr>
          <w:color w:val="B5082E"/>
          <w:spacing w:val="-4"/>
          <w:u w:val="single" w:color="B5082E"/>
        </w:rPr>
        <w:t xml:space="preserve"> </w:t>
      </w:r>
      <w:r>
        <w:rPr>
          <w:color w:val="B5082E"/>
          <w:u w:val="single" w:color="B5082E"/>
        </w:rPr>
        <w:t>Code</w:t>
      </w:r>
      <w:r>
        <w:rPr>
          <w:color w:val="B5082E"/>
          <w:spacing w:val="-5"/>
          <w:u w:val="single" w:color="B5082E"/>
        </w:rPr>
        <w:t xml:space="preserve"> </w:t>
      </w:r>
      <w:r>
        <w:rPr>
          <w:color w:val="B5082E"/>
          <w:u w:val="single" w:color="B5082E"/>
        </w:rPr>
        <w:t>of</w:t>
      </w:r>
      <w:r>
        <w:rPr>
          <w:color w:val="B5082E"/>
          <w:spacing w:val="-4"/>
          <w:u w:val="single" w:color="B5082E"/>
        </w:rPr>
        <w:t xml:space="preserve"> </w:t>
      </w:r>
      <w:r>
        <w:rPr>
          <w:color w:val="B5082E"/>
          <w:u w:val="single" w:color="B5082E"/>
        </w:rPr>
        <w:t>Regulations,</w:t>
      </w:r>
      <w:r>
        <w:rPr>
          <w:color w:val="B5082E"/>
          <w:spacing w:val="-4"/>
          <w:u w:val="single" w:color="B5082E"/>
        </w:rPr>
        <w:t xml:space="preserve"> </w:t>
      </w:r>
      <w:r>
        <w:rPr>
          <w:color w:val="B5082E"/>
          <w:u w:val="single" w:color="B5082E"/>
        </w:rPr>
        <w:t>Section</w:t>
      </w:r>
      <w:r>
        <w:rPr>
          <w:color w:val="B5082E"/>
          <w:spacing w:val="-4"/>
          <w:u w:val="single" w:color="B5082E"/>
        </w:rPr>
        <w:t xml:space="preserve"> </w:t>
      </w:r>
      <w:r>
        <w:rPr>
          <w:color w:val="B5082E"/>
          <w:u w:val="single" w:color="B5082E"/>
        </w:rPr>
        <w:t>40404)</w:t>
      </w:r>
      <w:r>
        <w:rPr>
          <w:color w:val="B5082E"/>
          <w:spacing w:val="-3"/>
          <w:u w:val="single" w:color="B5082E"/>
        </w:rPr>
        <w:t xml:space="preserve"> </w:t>
      </w:r>
      <w:r>
        <w:rPr>
          <w:color w:val="B5082E"/>
          <w:u w:val="single" w:color="B5082E"/>
        </w:rPr>
        <w:t>in</w:t>
      </w:r>
      <w:r>
        <w:rPr>
          <w:color w:val="B5082E"/>
          <w:spacing w:val="-4"/>
          <w:u w:val="single" w:color="B5082E"/>
        </w:rPr>
        <w:t xml:space="preserve"> </w:t>
      </w:r>
      <w:r>
        <w:rPr>
          <w:color w:val="B5082E"/>
          <w:u w:val="single" w:color="B5082E"/>
        </w:rPr>
        <w:t>general</w:t>
      </w:r>
      <w:r>
        <w:rPr>
          <w:color w:val="B5082E"/>
          <w:spacing w:val="-4"/>
          <w:u w:val="single" w:color="B5082E"/>
        </w:rPr>
        <w:t xml:space="preserve"> </w:t>
      </w:r>
      <w:r>
        <w:rPr>
          <w:color w:val="B5082E"/>
          <w:u w:val="single" w:color="B5082E"/>
        </w:rPr>
        <w:t>education.</w:t>
      </w:r>
      <w:r>
        <w:rPr>
          <w:color w:val="B5082E"/>
          <w:spacing w:val="-4"/>
          <w:u w:val="single" w:color="B5082E"/>
        </w:rPr>
        <w:t xml:space="preserve"> </w:t>
      </w:r>
      <w:r w:rsidR="00DF6F82">
        <w:rPr>
          <w:b/>
          <w:color w:val="548DD4" w:themeColor="text2" w:themeTint="99"/>
          <w:spacing w:val="-4"/>
          <w:u w:val="single" w:color="B5082E"/>
        </w:rPr>
        <w:t>In 2.2.5</w:t>
      </w:r>
      <w:r w:rsidR="00116A65" w:rsidRPr="00942DF4">
        <w:rPr>
          <w:b/>
          <w:color w:val="548DD4" w:themeColor="text2" w:themeTint="99"/>
          <w:spacing w:val="-4"/>
          <w:u w:val="single" w:color="B5082E"/>
        </w:rPr>
        <w:t>a EO 1100 says that a campus may waive</w:t>
      </w:r>
      <w:r w:rsidR="00DF6F82">
        <w:rPr>
          <w:b/>
          <w:color w:val="548DD4" w:themeColor="text2" w:themeTint="99"/>
          <w:spacing w:val="-4"/>
          <w:u w:val="single" w:color="B5082E"/>
        </w:rPr>
        <w:t xml:space="preserve"> </w:t>
      </w:r>
      <w:r w:rsidR="00116A65" w:rsidRPr="00942DF4">
        <w:rPr>
          <w:b/>
          <w:color w:val="548DD4" w:themeColor="text2" w:themeTint="99"/>
          <w:spacing w:val="-4"/>
          <w:u w:val="single" w:color="B5082E"/>
        </w:rPr>
        <w:t>one or more of the requirements of Title 5 and that the campus must have a clearly stated policy regarding such waivers.</w:t>
      </w:r>
      <w:r w:rsidR="00116A65">
        <w:rPr>
          <w:color w:val="B5082E"/>
          <w:spacing w:val="-4"/>
          <w:u w:val="single" w:color="B5082E"/>
        </w:rPr>
        <w:t xml:space="preserve"> </w:t>
      </w:r>
      <w:r>
        <w:rPr>
          <w:color w:val="B5082E"/>
          <w:u w:val="single" w:color="B5082E"/>
        </w:rPr>
        <w:t>This</w:t>
      </w:r>
      <w:r>
        <w:rPr>
          <w:color w:val="B5082E"/>
          <w:spacing w:val="-4"/>
          <w:u w:val="single" w:color="B5082E"/>
        </w:rPr>
        <w:t xml:space="preserve"> </w:t>
      </w:r>
      <w:r>
        <w:rPr>
          <w:color w:val="B5082E"/>
          <w:u w:val="single" w:color="B5082E"/>
        </w:rPr>
        <w:t>statute</w:t>
      </w:r>
      <w:r>
        <w:rPr>
          <w:color w:val="B5082E"/>
          <w:spacing w:val="-5"/>
          <w:u w:val="single" w:color="B5082E"/>
        </w:rPr>
        <w:t xml:space="preserve"> </w:t>
      </w:r>
      <w:r>
        <w:rPr>
          <w:color w:val="B5082E"/>
          <w:u w:val="single" w:color="B5082E"/>
        </w:rPr>
        <w:t>is</w:t>
      </w:r>
      <w:r>
        <w:rPr>
          <w:color w:val="B5082E"/>
        </w:rPr>
        <w:t xml:space="preserve"> </w:t>
      </w:r>
      <w:r>
        <w:rPr>
          <w:color w:val="B5082E"/>
          <w:u w:val="single" w:color="B5082E"/>
        </w:rPr>
        <w:t>met at Cal Poly Pomona by courses that satisfy these requirements as outlined in Executive Order</w:t>
      </w:r>
      <w:r>
        <w:rPr>
          <w:color w:val="B5082E"/>
        </w:rPr>
        <w:t xml:space="preserve"> </w:t>
      </w:r>
      <w:r>
        <w:rPr>
          <w:color w:val="B5082E"/>
          <w:u w:val="single" w:color="B5082E"/>
        </w:rPr>
        <w:t>1061 and divided into D1 and D2 as</w:t>
      </w:r>
      <w:r>
        <w:rPr>
          <w:color w:val="B5082E"/>
          <w:spacing w:val="5"/>
          <w:u w:val="single" w:color="B5082E"/>
        </w:rPr>
        <w:t xml:space="preserve"> </w:t>
      </w:r>
      <w:r>
        <w:rPr>
          <w:color w:val="B5082E"/>
          <w:u w:val="single" w:color="B5082E"/>
        </w:rPr>
        <w:t>follows:</w:t>
      </w:r>
    </w:p>
    <w:p w:rsidR="00EE5AA7" w:rsidRDefault="00EE5AA7" w:rsidP="00495BEE">
      <w:pPr>
        <w:pStyle w:val="BodyText"/>
        <w:rPr>
          <w:sz w:val="20"/>
        </w:rPr>
      </w:pPr>
    </w:p>
    <w:p w:rsidR="00EE5AA7" w:rsidRDefault="00EE5AA7" w:rsidP="00495BEE">
      <w:pPr>
        <w:pStyle w:val="BodyText"/>
        <w:spacing w:before="2"/>
        <w:rPr>
          <w:sz w:val="16"/>
        </w:rPr>
      </w:pPr>
    </w:p>
    <w:p w:rsidR="00EE5AA7" w:rsidRDefault="00A70FCF" w:rsidP="00495BEE">
      <w:pPr>
        <w:pStyle w:val="Heading1"/>
        <w:ind w:left="965"/>
      </w:pPr>
      <w:bookmarkStart w:id="22" w:name="D1:_U._S._History_and_American_Ideals_(3"/>
      <w:bookmarkEnd w:id="22"/>
      <w:r>
        <w:t>D1: U. S. History and American Ideals (3 semester units) Ia, Ib, Ic, IIb, IIc, IIIa</w:t>
      </w:r>
    </w:p>
    <w:p w:rsidR="00EE5AA7" w:rsidRDefault="00A70FCF" w:rsidP="00495BEE">
      <w:pPr>
        <w:pStyle w:val="BodyText"/>
        <w:ind w:left="965"/>
        <w:jc w:val="both"/>
      </w:pPr>
      <w:r>
        <w:t>The GE Subarea provides partial fulfillment of the United States History, Constitution, and American Ideals Requirement (Title 5 of the California Code of Regulations, Section 40404,) outlined in Executive Order 1061, Paragraph I, A as follows:</w:t>
      </w:r>
    </w:p>
    <w:p w:rsidR="00EE5AA7" w:rsidRDefault="00EE5AA7" w:rsidP="00495BEE">
      <w:pPr>
        <w:pStyle w:val="BodyText"/>
        <w:spacing w:before="4"/>
      </w:pPr>
    </w:p>
    <w:p w:rsidR="00EE5AA7" w:rsidRDefault="00A70FCF" w:rsidP="00495BEE">
      <w:pPr>
        <w:ind w:left="965"/>
        <w:jc w:val="both"/>
        <w:rPr>
          <w:i/>
          <w:sz w:val="18"/>
        </w:rPr>
      </w:pPr>
      <w:r>
        <w:rPr>
          <w:i/>
          <w:sz w:val="18"/>
        </w:rPr>
        <w:t>Any course or examination which addresses the historical development of American institutions</w:t>
      </w:r>
      <w:r>
        <w:rPr>
          <w:i/>
          <w:spacing w:val="-11"/>
          <w:sz w:val="18"/>
        </w:rPr>
        <w:t xml:space="preserve"> </w:t>
      </w:r>
      <w:r>
        <w:rPr>
          <w:i/>
          <w:sz w:val="18"/>
        </w:rPr>
        <w:t>and</w:t>
      </w:r>
      <w:r>
        <w:rPr>
          <w:i/>
          <w:spacing w:val="-10"/>
          <w:sz w:val="18"/>
        </w:rPr>
        <w:t xml:space="preserve"> </w:t>
      </w:r>
      <w:r>
        <w:rPr>
          <w:i/>
          <w:sz w:val="18"/>
        </w:rPr>
        <w:t>ideals</w:t>
      </w:r>
      <w:r>
        <w:rPr>
          <w:i/>
          <w:spacing w:val="-11"/>
          <w:sz w:val="18"/>
        </w:rPr>
        <w:t xml:space="preserve"> </w:t>
      </w:r>
      <w:r>
        <w:rPr>
          <w:i/>
          <w:sz w:val="18"/>
        </w:rPr>
        <w:t>must</w:t>
      </w:r>
      <w:r>
        <w:rPr>
          <w:i/>
          <w:spacing w:val="-10"/>
          <w:sz w:val="18"/>
        </w:rPr>
        <w:t xml:space="preserve"> </w:t>
      </w:r>
      <w:r>
        <w:rPr>
          <w:i/>
          <w:sz w:val="18"/>
        </w:rPr>
        <w:t>include</w:t>
      </w:r>
      <w:r>
        <w:rPr>
          <w:i/>
          <w:spacing w:val="-11"/>
          <w:sz w:val="18"/>
        </w:rPr>
        <w:t xml:space="preserve"> </w:t>
      </w:r>
      <w:r>
        <w:rPr>
          <w:i/>
          <w:sz w:val="18"/>
        </w:rPr>
        <w:t>all</w:t>
      </w:r>
      <w:r>
        <w:rPr>
          <w:i/>
          <w:spacing w:val="-11"/>
          <w:sz w:val="18"/>
        </w:rPr>
        <w:t xml:space="preserve"> </w:t>
      </w:r>
      <w:r>
        <w:rPr>
          <w:i/>
          <w:sz w:val="18"/>
        </w:rPr>
        <w:t>of</w:t>
      </w:r>
      <w:r>
        <w:rPr>
          <w:i/>
          <w:spacing w:val="-11"/>
          <w:sz w:val="18"/>
        </w:rPr>
        <w:t xml:space="preserve"> </w:t>
      </w:r>
      <w:r>
        <w:rPr>
          <w:i/>
          <w:sz w:val="18"/>
        </w:rPr>
        <w:t>the</w:t>
      </w:r>
      <w:r>
        <w:rPr>
          <w:i/>
          <w:spacing w:val="-10"/>
          <w:sz w:val="18"/>
        </w:rPr>
        <w:t xml:space="preserve"> </w:t>
      </w:r>
      <w:r>
        <w:rPr>
          <w:i/>
          <w:sz w:val="18"/>
        </w:rPr>
        <w:t>subject</w:t>
      </w:r>
      <w:r>
        <w:rPr>
          <w:i/>
          <w:spacing w:val="-11"/>
          <w:sz w:val="18"/>
        </w:rPr>
        <w:t xml:space="preserve"> </w:t>
      </w:r>
      <w:r>
        <w:rPr>
          <w:i/>
          <w:sz w:val="18"/>
        </w:rPr>
        <w:t>matter</w:t>
      </w:r>
      <w:r>
        <w:rPr>
          <w:i/>
          <w:spacing w:val="-10"/>
          <w:sz w:val="18"/>
        </w:rPr>
        <w:t xml:space="preserve"> </w:t>
      </w:r>
      <w:r>
        <w:rPr>
          <w:i/>
          <w:sz w:val="18"/>
        </w:rPr>
        <w:t>elements</w:t>
      </w:r>
      <w:r>
        <w:rPr>
          <w:i/>
          <w:spacing w:val="-10"/>
          <w:sz w:val="18"/>
        </w:rPr>
        <w:t xml:space="preserve"> </w:t>
      </w:r>
      <w:r>
        <w:rPr>
          <w:i/>
          <w:sz w:val="18"/>
        </w:rPr>
        <w:t>identified</w:t>
      </w:r>
      <w:r>
        <w:rPr>
          <w:i/>
          <w:spacing w:val="-9"/>
          <w:sz w:val="18"/>
        </w:rPr>
        <w:t xml:space="preserve"> </w:t>
      </w:r>
      <w:r>
        <w:rPr>
          <w:i/>
          <w:sz w:val="18"/>
        </w:rPr>
        <w:t>in</w:t>
      </w:r>
      <w:r>
        <w:rPr>
          <w:i/>
          <w:spacing w:val="-10"/>
          <w:sz w:val="18"/>
        </w:rPr>
        <w:t xml:space="preserve"> </w:t>
      </w:r>
      <w:r>
        <w:rPr>
          <w:i/>
          <w:sz w:val="18"/>
        </w:rPr>
        <w:t>the</w:t>
      </w:r>
      <w:r>
        <w:rPr>
          <w:i/>
          <w:spacing w:val="-10"/>
          <w:sz w:val="18"/>
        </w:rPr>
        <w:t xml:space="preserve"> </w:t>
      </w:r>
      <w:r>
        <w:rPr>
          <w:i/>
          <w:sz w:val="18"/>
        </w:rPr>
        <w:t>following subparagraphs of this paragraph. Nothing contained herein is intended to prescribe the total content or structure of any</w:t>
      </w:r>
      <w:r>
        <w:rPr>
          <w:i/>
          <w:spacing w:val="-15"/>
          <w:sz w:val="18"/>
        </w:rPr>
        <w:t xml:space="preserve"> </w:t>
      </w:r>
      <w:r>
        <w:rPr>
          <w:i/>
          <w:sz w:val="18"/>
        </w:rPr>
        <w:t>course.</w:t>
      </w:r>
    </w:p>
    <w:p w:rsidR="00EE5AA7" w:rsidRDefault="00A70FCF" w:rsidP="00495BEE">
      <w:pPr>
        <w:pStyle w:val="ListParagraph"/>
        <w:numPr>
          <w:ilvl w:val="0"/>
          <w:numId w:val="3"/>
        </w:numPr>
        <w:tabs>
          <w:tab w:val="left" w:pos="1237"/>
        </w:tabs>
        <w:ind w:right="0" w:hanging="271"/>
        <w:jc w:val="both"/>
        <w:rPr>
          <w:i/>
          <w:sz w:val="18"/>
        </w:rPr>
      </w:pPr>
      <w:r>
        <w:rPr>
          <w:i/>
          <w:sz w:val="18"/>
        </w:rPr>
        <w:t>Significant events covering a minimum time span of approximately one hundred years occurring in the entire area now included in the United States of America, including the relationships of regions within that area and with external regions and powers as appropriate</w:t>
      </w:r>
      <w:r>
        <w:rPr>
          <w:i/>
          <w:spacing w:val="-8"/>
          <w:sz w:val="18"/>
        </w:rPr>
        <w:t xml:space="preserve"> </w:t>
      </w:r>
      <w:r>
        <w:rPr>
          <w:i/>
          <w:sz w:val="18"/>
        </w:rPr>
        <w:t>to</w:t>
      </w:r>
      <w:r>
        <w:rPr>
          <w:i/>
          <w:spacing w:val="-8"/>
          <w:sz w:val="18"/>
        </w:rPr>
        <w:t xml:space="preserve"> </w:t>
      </w:r>
      <w:r>
        <w:rPr>
          <w:i/>
          <w:sz w:val="18"/>
        </w:rPr>
        <w:t>the</w:t>
      </w:r>
      <w:r>
        <w:rPr>
          <w:i/>
          <w:spacing w:val="-8"/>
          <w:sz w:val="18"/>
        </w:rPr>
        <w:t xml:space="preserve"> </w:t>
      </w:r>
      <w:r>
        <w:rPr>
          <w:i/>
          <w:sz w:val="18"/>
        </w:rPr>
        <w:t>understanding</w:t>
      </w:r>
      <w:r>
        <w:rPr>
          <w:i/>
          <w:spacing w:val="-8"/>
          <w:sz w:val="18"/>
        </w:rPr>
        <w:t xml:space="preserve"> </w:t>
      </w:r>
      <w:r>
        <w:rPr>
          <w:i/>
          <w:sz w:val="18"/>
        </w:rPr>
        <w:t>of</w:t>
      </w:r>
      <w:r>
        <w:rPr>
          <w:i/>
          <w:spacing w:val="-8"/>
          <w:sz w:val="18"/>
        </w:rPr>
        <w:t xml:space="preserve"> </w:t>
      </w:r>
      <w:r>
        <w:rPr>
          <w:i/>
          <w:sz w:val="18"/>
        </w:rPr>
        <w:t>those</w:t>
      </w:r>
      <w:r>
        <w:rPr>
          <w:i/>
          <w:spacing w:val="-8"/>
          <w:sz w:val="18"/>
        </w:rPr>
        <w:t xml:space="preserve"> </w:t>
      </w:r>
      <w:r>
        <w:rPr>
          <w:i/>
          <w:sz w:val="18"/>
        </w:rPr>
        <w:t>events</w:t>
      </w:r>
      <w:r>
        <w:rPr>
          <w:i/>
          <w:spacing w:val="-7"/>
          <w:sz w:val="18"/>
        </w:rPr>
        <w:t xml:space="preserve"> </w:t>
      </w:r>
      <w:r>
        <w:rPr>
          <w:i/>
          <w:sz w:val="18"/>
        </w:rPr>
        <w:t>within</w:t>
      </w:r>
      <w:r>
        <w:rPr>
          <w:i/>
          <w:spacing w:val="-7"/>
          <w:sz w:val="18"/>
        </w:rPr>
        <w:t xml:space="preserve"> </w:t>
      </w:r>
      <w:r>
        <w:rPr>
          <w:i/>
          <w:sz w:val="18"/>
        </w:rPr>
        <w:t>the</w:t>
      </w:r>
      <w:r>
        <w:rPr>
          <w:i/>
          <w:spacing w:val="-8"/>
          <w:sz w:val="18"/>
        </w:rPr>
        <w:t xml:space="preserve"> </w:t>
      </w:r>
      <w:r>
        <w:rPr>
          <w:i/>
          <w:sz w:val="18"/>
        </w:rPr>
        <w:t>United</w:t>
      </w:r>
      <w:r>
        <w:rPr>
          <w:i/>
          <w:spacing w:val="-8"/>
          <w:sz w:val="18"/>
        </w:rPr>
        <w:t xml:space="preserve"> </w:t>
      </w:r>
      <w:r>
        <w:rPr>
          <w:i/>
          <w:sz w:val="18"/>
        </w:rPr>
        <w:t>States</w:t>
      </w:r>
      <w:r>
        <w:rPr>
          <w:i/>
          <w:spacing w:val="-8"/>
          <w:sz w:val="18"/>
        </w:rPr>
        <w:t xml:space="preserve"> </w:t>
      </w:r>
      <w:r>
        <w:rPr>
          <w:i/>
          <w:sz w:val="18"/>
        </w:rPr>
        <w:t>during</w:t>
      </w:r>
      <w:r>
        <w:rPr>
          <w:i/>
          <w:spacing w:val="-7"/>
          <w:sz w:val="18"/>
        </w:rPr>
        <w:t xml:space="preserve"> </w:t>
      </w:r>
      <w:r>
        <w:rPr>
          <w:i/>
          <w:sz w:val="18"/>
        </w:rPr>
        <w:t>the</w:t>
      </w:r>
      <w:r>
        <w:rPr>
          <w:i/>
          <w:spacing w:val="-8"/>
          <w:sz w:val="18"/>
        </w:rPr>
        <w:t xml:space="preserve"> </w:t>
      </w:r>
      <w:r>
        <w:rPr>
          <w:i/>
          <w:sz w:val="18"/>
        </w:rPr>
        <w:t>period under</w:t>
      </w:r>
      <w:r>
        <w:rPr>
          <w:i/>
          <w:spacing w:val="-3"/>
          <w:sz w:val="18"/>
        </w:rPr>
        <w:t xml:space="preserve"> </w:t>
      </w:r>
      <w:r>
        <w:rPr>
          <w:i/>
          <w:sz w:val="18"/>
        </w:rPr>
        <w:t>study.</w:t>
      </w:r>
    </w:p>
    <w:p w:rsidR="00EE5AA7" w:rsidRDefault="00A70FCF" w:rsidP="00495BEE">
      <w:pPr>
        <w:pStyle w:val="ListParagraph"/>
        <w:numPr>
          <w:ilvl w:val="0"/>
          <w:numId w:val="3"/>
        </w:numPr>
        <w:tabs>
          <w:tab w:val="left" w:pos="1237"/>
        </w:tabs>
        <w:spacing w:before="3"/>
        <w:ind w:right="0" w:hanging="271"/>
        <w:jc w:val="both"/>
        <w:rPr>
          <w:i/>
          <w:sz w:val="18"/>
        </w:rPr>
      </w:pPr>
      <w:r>
        <w:rPr>
          <w:i/>
          <w:sz w:val="18"/>
        </w:rPr>
        <w:lastRenderedPageBreak/>
        <w:t>The role of major ethnic and social groups in such events and the contexts in which the events have</w:t>
      </w:r>
      <w:r>
        <w:rPr>
          <w:i/>
          <w:spacing w:val="-6"/>
          <w:sz w:val="18"/>
        </w:rPr>
        <w:t xml:space="preserve"> </w:t>
      </w:r>
      <w:r>
        <w:rPr>
          <w:i/>
          <w:sz w:val="18"/>
        </w:rPr>
        <w:t>occurred.</w:t>
      </w:r>
    </w:p>
    <w:p w:rsidR="00EE5AA7" w:rsidRDefault="00A70FCF" w:rsidP="00495BEE">
      <w:pPr>
        <w:pStyle w:val="ListParagraph"/>
        <w:numPr>
          <w:ilvl w:val="0"/>
          <w:numId w:val="3"/>
        </w:numPr>
        <w:tabs>
          <w:tab w:val="left" w:pos="1237"/>
        </w:tabs>
        <w:spacing w:before="1"/>
        <w:ind w:right="0" w:hanging="271"/>
        <w:jc w:val="both"/>
        <w:rPr>
          <w:i/>
          <w:sz w:val="18"/>
        </w:rPr>
      </w:pPr>
      <w:r>
        <w:rPr>
          <w:i/>
          <w:sz w:val="18"/>
        </w:rPr>
        <w:t>The events presented within a framework which illustrates the continuity of the American experience and its derivation from other cultures including consideration of three or more of the following: politics, economics, social movements,</w:t>
      </w:r>
      <w:r>
        <w:rPr>
          <w:i/>
          <w:spacing w:val="25"/>
          <w:sz w:val="18"/>
        </w:rPr>
        <w:t xml:space="preserve"> </w:t>
      </w:r>
      <w:r>
        <w:rPr>
          <w:i/>
          <w:sz w:val="18"/>
        </w:rPr>
        <w:t>andgeography.</w:t>
      </w:r>
    </w:p>
    <w:p w:rsidR="00EE5AA7" w:rsidRDefault="00EE5AA7" w:rsidP="00495BEE">
      <w:pPr>
        <w:pStyle w:val="BodyText"/>
        <w:spacing w:before="2"/>
        <w:rPr>
          <w:i/>
        </w:rPr>
      </w:pPr>
    </w:p>
    <w:p w:rsidR="00EE5AA7" w:rsidRDefault="00A70FCF" w:rsidP="00495BEE">
      <w:pPr>
        <w:pStyle w:val="Heading1"/>
        <w:ind w:left="965"/>
      </w:pPr>
      <w:bookmarkStart w:id="23" w:name="D2:_US_Constitution_and_California_Gover"/>
      <w:bookmarkEnd w:id="23"/>
      <w:r>
        <w:t>D2: US Constitution and California Government (3 semester units) Ia, Ib, Ic, IIc, IIIb, IVc</w:t>
      </w:r>
    </w:p>
    <w:p w:rsidR="00EE5AA7" w:rsidRDefault="00A70FCF" w:rsidP="00495BEE">
      <w:pPr>
        <w:pStyle w:val="BodyText"/>
        <w:ind w:left="965"/>
        <w:jc w:val="both"/>
      </w:pPr>
      <w:r>
        <w:t>The GE Subarea provides partial fulfillment of the United States History, Constitution, and American Ideals Requirement (Title 5 of the California Code of Regulations, Section 40404) as outlined in Executive Order 1061, Paragraph I, B as follows:</w:t>
      </w:r>
    </w:p>
    <w:p w:rsidR="00EE5AA7" w:rsidRDefault="00EE5AA7" w:rsidP="00495BEE">
      <w:pPr>
        <w:pStyle w:val="BodyText"/>
        <w:spacing w:before="3"/>
      </w:pPr>
    </w:p>
    <w:p w:rsidR="00EE5AA7" w:rsidRDefault="00A70FCF" w:rsidP="00495BEE">
      <w:pPr>
        <w:ind w:left="965"/>
        <w:jc w:val="both"/>
        <w:rPr>
          <w:i/>
          <w:sz w:val="18"/>
        </w:rPr>
      </w:pPr>
      <w:r>
        <w:rPr>
          <w:i/>
          <w:sz w:val="18"/>
        </w:rPr>
        <w:t>Any</w:t>
      </w:r>
      <w:r>
        <w:rPr>
          <w:i/>
          <w:spacing w:val="-11"/>
          <w:sz w:val="18"/>
        </w:rPr>
        <w:t xml:space="preserve"> </w:t>
      </w:r>
      <w:r>
        <w:rPr>
          <w:i/>
          <w:sz w:val="18"/>
        </w:rPr>
        <w:t>course</w:t>
      </w:r>
      <w:r>
        <w:rPr>
          <w:i/>
          <w:spacing w:val="-11"/>
          <w:sz w:val="18"/>
        </w:rPr>
        <w:t xml:space="preserve"> </w:t>
      </w:r>
      <w:r>
        <w:rPr>
          <w:i/>
          <w:sz w:val="18"/>
        </w:rPr>
        <w:t>or</w:t>
      </w:r>
      <w:r>
        <w:rPr>
          <w:i/>
          <w:spacing w:val="-11"/>
          <w:sz w:val="18"/>
        </w:rPr>
        <w:t xml:space="preserve"> </w:t>
      </w:r>
      <w:r>
        <w:rPr>
          <w:i/>
          <w:sz w:val="18"/>
        </w:rPr>
        <w:t>examination</w:t>
      </w:r>
      <w:r>
        <w:rPr>
          <w:i/>
          <w:spacing w:val="-10"/>
          <w:sz w:val="18"/>
        </w:rPr>
        <w:t xml:space="preserve"> </w:t>
      </w:r>
      <w:r>
        <w:rPr>
          <w:i/>
          <w:sz w:val="18"/>
        </w:rPr>
        <w:t>which</w:t>
      </w:r>
      <w:r>
        <w:rPr>
          <w:i/>
          <w:spacing w:val="-11"/>
          <w:sz w:val="18"/>
        </w:rPr>
        <w:t xml:space="preserve"> </w:t>
      </w:r>
      <w:r>
        <w:rPr>
          <w:i/>
          <w:sz w:val="18"/>
        </w:rPr>
        <w:t>addresses</w:t>
      </w:r>
      <w:r>
        <w:rPr>
          <w:i/>
          <w:spacing w:val="-11"/>
          <w:sz w:val="18"/>
        </w:rPr>
        <w:t xml:space="preserve"> </w:t>
      </w:r>
      <w:r>
        <w:rPr>
          <w:i/>
          <w:sz w:val="18"/>
        </w:rPr>
        <w:t>the</w:t>
      </w:r>
      <w:r>
        <w:rPr>
          <w:i/>
          <w:spacing w:val="-11"/>
          <w:sz w:val="18"/>
        </w:rPr>
        <w:t xml:space="preserve"> </w:t>
      </w:r>
      <w:r>
        <w:rPr>
          <w:i/>
          <w:sz w:val="18"/>
        </w:rPr>
        <w:t>Constitution</w:t>
      </w:r>
      <w:r>
        <w:rPr>
          <w:i/>
          <w:spacing w:val="-11"/>
          <w:sz w:val="18"/>
        </w:rPr>
        <w:t xml:space="preserve"> </w:t>
      </w:r>
      <w:r>
        <w:rPr>
          <w:i/>
          <w:sz w:val="18"/>
        </w:rPr>
        <w:t>of</w:t>
      </w:r>
      <w:r>
        <w:rPr>
          <w:i/>
          <w:spacing w:val="-11"/>
          <w:sz w:val="18"/>
        </w:rPr>
        <w:t xml:space="preserve"> </w:t>
      </w:r>
      <w:r>
        <w:rPr>
          <w:i/>
          <w:sz w:val="18"/>
        </w:rPr>
        <w:t>the</w:t>
      </w:r>
      <w:r>
        <w:rPr>
          <w:i/>
          <w:spacing w:val="-11"/>
          <w:sz w:val="18"/>
        </w:rPr>
        <w:t xml:space="preserve"> </w:t>
      </w:r>
      <w:r>
        <w:rPr>
          <w:i/>
          <w:sz w:val="18"/>
        </w:rPr>
        <w:t>United</w:t>
      </w:r>
      <w:r>
        <w:rPr>
          <w:i/>
          <w:spacing w:val="-11"/>
          <w:sz w:val="18"/>
        </w:rPr>
        <w:t xml:space="preserve"> </w:t>
      </w:r>
      <w:r>
        <w:rPr>
          <w:i/>
          <w:sz w:val="18"/>
        </w:rPr>
        <w:t>States,</w:t>
      </w:r>
      <w:r>
        <w:rPr>
          <w:i/>
          <w:spacing w:val="-11"/>
          <w:sz w:val="18"/>
        </w:rPr>
        <w:t xml:space="preserve"> </w:t>
      </w:r>
      <w:r>
        <w:rPr>
          <w:i/>
          <w:sz w:val="18"/>
        </w:rPr>
        <w:t>the</w:t>
      </w:r>
      <w:r>
        <w:rPr>
          <w:i/>
          <w:spacing w:val="-11"/>
          <w:sz w:val="18"/>
        </w:rPr>
        <w:t xml:space="preserve"> </w:t>
      </w:r>
      <w:r>
        <w:rPr>
          <w:i/>
          <w:sz w:val="18"/>
        </w:rPr>
        <w:t>operation of representative democratic government under that Constitution, and the process of California State and local government must address all of the subject matter elements identified in the following subparagraph of this paragraph. Nothing contained herein is intended to prescribe the total content or structure of any course.</w:t>
      </w:r>
    </w:p>
    <w:p w:rsidR="00EE5AA7" w:rsidRDefault="00EE5AA7" w:rsidP="00495BEE">
      <w:pPr>
        <w:pStyle w:val="BodyText"/>
        <w:spacing w:before="1"/>
        <w:rPr>
          <w:i/>
        </w:rPr>
      </w:pPr>
    </w:p>
    <w:p w:rsidR="00EE5AA7" w:rsidRPr="00476980" w:rsidRDefault="00A70FCF" w:rsidP="00495BEE">
      <w:pPr>
        <w:pStyle w:val="ListParagraph"/>
        <w:numPr>
          <w:ilvl w:val="0"/>
          <w:numId w:val="2"/>
        </w:numPr>
        <w:tabs>
          <w:tab w:val="left" w:pos="1237"/>
        </w:tabs>
        <w:ind w:right="0" w:hanging="271"/>
        <w:jc w:val="both"/>
        <w:rPr>
          <w:i/>
          <w:sz w:val="18"/>
        </w:rPr>
      </w:pPr>
      <w:r>
        <w:rPr>
          <w:i/>
          <w:sz w:val="18"/>
        </w:rPr>
        <w:t>The political philosophies of the framers of the Constitution and the nature and operation of</w:t>
      </w:r>
      <w:r>
        <w:rPr>
          <w:i/>
          <w:spacing w:val="13"/>
          <w:sz w:val="18"/>
        </w:rPr>
        <w:t xml:space="preserve"> </w:t>
      </w:r>
      <w:r>
        <w:rPr>
          <w:i/>
          <w:sz w:val="18"/>
        </w:rPr>
        <w:t>United</w:t>
      </w:r>
      <w:r>
        <w:rPr>
          <w:i/>
          <w:spacing w:val="13"/>
          <w:sz w:val="18"/>
        </w:rPr>
        <w:t xml:space="preserve"> </w:t>
      </w:r>
      <w:r>
        <w:rPr>
          <w:i/>
          <w:sz w:val="18"/>
        </w:rPr>
        <w:t>States</w:t>
      </w:r>
      <w:r>
        <w:rPr>
          <w:i/>
          <w:spacing w:val="12"/>
          <w:sz w:val="18"/>
        </w:rPr>
        <w:t xml:space="preserve"> </w:t>
      </w:r>
      <w:r>
        <w:rPr>
          <w:i/>
          <w:sz w:val="18"/>
        </w:rPr>
        <w:t>political</w:t>
      </w:r>
      <w:r>
        <w:rPr>
          <w:i/>
          <w:spacing w:val="15"/>
          <w:sz w:val="18"/>
        </w:rPr>
        <w:t xml:space="preserve"> </w:t>
      </w:r>
      <w:r>
        <w:rPr>
          <w:i/>
          <w:sz w:val="18"/>
        </w:rPr>
        <w:t>institutions</w:t>
      </w:r>
      <w:r>
        <w:rPr>
          <w:i/>
          <w:spacing w:val="12"/>
          <w:sz w:val="18"/>
        </w:rPr>
        <w:t xml:space="preserve"> </w:t>
      </w:r>
      <w:r>
        <w:rPr>
          <w:i/>
          <w:sz w:val="18"/>
        </w:rPr>
        <w:t>and</w:t>
      </w:r>
      <w:r>
        <w:rPr>
          <w:i/>
          <w:spacing w:val="13"/>
          <w:sz w:val="18"/>
        </w:rPr>
        <w:t xml:space="preserve"> </w:t>
      </w:r>
      <w:r>
        <w:rPr>
          <w:i/>
          <w:sz w:val="18"/>
        </w:rPr>
        <w:t>processes</w:t>
      </w:r>
      <w:r>
        <w:rPr>
          <w:i/>
          <w:spacing w:val="12"/>
          <w:sz w:val="18"/>
        </w:rPr>
        <w:t xml:space="preserve"> </w:t>
      </w:r>
      <w:r>
        <w:rPr>
          <w:i/>
          <w:sz w:val="18"/>
        </w:rPr>
        <w:t>under</w:t>
      </w:r>
      <w:r>
        <w:rPr>
          <w:i/>
          <w:spacing w:val="12"/>
          <w:sz w:val="18"/>
        </w:rPr>
        <w:t xml:space="preserve"> </w:t>
      </w:r>
      <w:r>
        <w:rPr>
          <w:i/>
          <w:sz w:val="18"/>
        </w:rPr>
        <w:t>that</w:t>
      </w:r>
      <w:r>
        <w:rPr>
          <w:i/>
          <w:spacing w:val="13"/>
          <w:sz w:val="18"/>
        </w:rPr>
        <w:t xml:space="preserve"> </w:t>
      </w:r>
      <w:r>
        <w:rPr>
          <w:i/>
          <w:sz w:val="18"/>
        </w:rPr>
        <w:t>Constitution</w:t>
      </w:r>
      <w:r>
        <w:rPr>
          <w:i/>
          <w:spacing w:val="13"/>
          <w:sz w:val="18"/>
        </w:rPr>
        <w:t xml:space="preserve"> </w:t>
      </w:r>
      <w:r>
        <w:rPr>
          <w:i/>
          <w:sz w:val="18"/>
        </w:rPr>
        <w:t>as</w:t>
      </w:r>
      <w:r>
        <w:rPr>
          <w:i/>
          <w:spacing w:val="12"/>
          <w:sz w:val="18"/>
        </w:rPr>
        <w:t xml:space="preserve"> </w:t>
      </w:r>
      <w:r>
        <w:rPr>
          <w:i/>
          <w:sz w:val="18"/>
        </w:rPr>
        <w:t>amended</w:t>
      </w:r>
      <w:r w:rsidR="00476980">
        <w:rPr>
          <w:i/>
          <w:sz w:val="18"/>
        </w:rPr>
        <w:t xml:space="preserve"> </w:t>
      </w:r>
      <w:r w:rsidRPr="00476980">
        <w:rPr>
          <w:i/>
          <w:sz w:val="18"/>
        </w:rPr>
        <w:t>and interpreted.</w:t>
      </w:r>
    </w:p>
    <w:p w:rsidR="00EE5AA7" w:rsidRPr="00566F56" w:rsidRDefault="00A70FCF" w:rsidP="00495BEE">
      <w:pPr>
        <w:pStyle w:val="ListParagraph"/>
        <w:numPr>
          <w:ilvl w:val="0"/>
          <w:numId w:val="2"/>
        </w:numPr>
        <w:spacing w:before="1" w:line="242" w:lineRule="auto"/>
        <w:ind w:left="1260" w:right="0" w:hanging="360"/>
        <w:jc w:val="left"/>
        <w:rPr>
          <w:i/>
          <w:sz w:val="18"/>
        </w:rPr>
      </w:pPr>
      <w:r>
        <w:rPr>
          <w:i/>
          <w:sz w:val="18"/>
        </w:rPr>
        <w:t>The rights and obligations of citizens in the political system established under the Constitution.</w:t>
      </w:r>
    </w:p>
    <w:p w:rsidR="00EE5AA7" w:rsidRDefault="00A70FCF" w:rsidP="00495BEE">
      <w:pPr>
        <w:pStyle w:val="ListParagraph"/>
        <w:numPr>
          <w:ilvl w:val="0"/>
          <w:numId w:val="2"/>
        </w:numPr>
        <w:tabs>
          <w:tab w:val="left" w:pos="1237"/>
        </w:tabs>
        <w:ind w:right="0" w:hanging="336"/>
        <w:jc w:val="both"/>
        <w:rPr>
          <w:i/>
          <w:sz w:val="18"/>
        </w:rPr>
      </w:pPr>
      <w:r>
        <w:rPr>
          <w:i/>
          <w:sz w:val="18"/>
        </w:rPr>
        <w:t>The Constitution of the State of California within the framework of evolution of Federal- State relations and the nature and processes of State and local government under that Constitution. Contemporary relationships of State and local government with the Federal government, the resolution of conflicts and the establishment of cooperative processes under the constitutions of both the State and nation, and the political</w:t>
      </w:r>
      <w:r>
        <w:rPr>
          <w:i/>
          <w:spacing w:val="20"/>
          <w:sz w:val="18"/>
        </w:rPr>
        <w:t xml:space="preserve"> </w:t>
      </w:r>
      <w:r>
        <w:rPr>
          <w:i/>
          <w:sz w:val="18"/>
        </w:rPr>
        <w:t>processes</w:t>
      </w:r>
      <w:r w:rsidR="00566F56">
        <w:rPr>
          <w:i/>
          <w:sz w:val="18"/>
        </w:rPr>
        <w:t xml:space="preserve"> </w:t>
      </w:r>
      <w:r>
        <w:rPr>
          <w:i/>
          <w:sz w:val="18"/>
        </w:rPr>
        <w:t>involved.</w:t>
      </w:r>
    </w:p>
    <w:p w:rsidR="00EE5AA7" w:rsidRDefault="00EE5AA7" w:rsidP="00495BEE">
      <w:pPr>
        <w:pStyle w:val="BodyText"/>
        <w:spacing w:before="1"/>
        <w:rPr>
          <w:i/>
        </w:rPr>
      </w:pPr>
    </w:p>
    <w:p w:rsidR="00EE5AA7" w:rsidRDefault="00A70FCF" w:rsidP="00495BEE">
      <w:pPr>
        <w:pStyle w:val="Heading1"/>
        <w:ind w:left="965"/>
      </w:pPr>
      <w:bookmarkStart w:id="24" w:name="D3:_The_Social_Sciences:_Principles,_Met"/>
      <w:bookmarkEnd w:id="24"/>
      <w:r>
        <w:t>D3: The Social Sciences: Principles, Methodologies, Value Systems, and Ethics (3 semester units) Ia, Ic, IIc, IIIa, IIIb, IVa</w:t>
      </w:r>
    </w:p>
    <w:p w:rsidR="00EE5AA7" w:rsidRDefault="00A70FCF" w:rsidP="00495BEE">
      <w:pPr>
        <w:pStyle w:val="BodyText"/>
        <w:ind w:left="965"/>
        <w:jc w:val="both"/>
      </w:pPr>
      <w:r>
        <w:t>Courses in Subarea D3 will integrate critical thinking and analysis. Students will be able to generalize, draw comparisons, detect logical fallacies, and learn that human social, political, and economic institutions and behavior are inextricably interwoven. While the subject matter of each course will emphasize a particular discipline and content, each course should also demonstrate the interrelatedness of these subareas. Therefore, these courses shall include substantial multi-disciplinary coverage of issues so students can connect sometimes fragmented information and draw meaningful conclusions. Problems and issues in these sections should be examined in contemporary as well as historical contexts, and include significant global and cross cultural perspectives.</w:t>
      </w:r>
    </w:p>
    <w:p w:rsidR="00EE5AA7" w:rsidRDefault="00EE5AA7" w:rsidP="00495BEE">
      <w:pPr>
        <w:pStyle w:val="BodyText"/>
        <w:spacing w:before="5"/>
      </w:pPr>
    </w:p>
    <w:p w:rsidR="00EE5AA7" w:rsidRDefault="00A70FCF" w:rsidP="00495BEE">
      <w:pPr>
        <w:pStyle w:val="Heading1"/>
        <w:ind w:left="965"/>
      </w:pPr>
      <w:bookmarkStart w:id="25" w:name="D4:_Social_Science_Synthesis_(upper_divi"/>
      <w:bookmarkEnd w:id="25"/>
      <w:r>
        <w:t>D4: Social Science Synthesis (upper division, 3 semester units): Ia, Ib, Ic, Id, IId, IIIa, IIIb</w:t>
      </w:r>
    </w:p>
    <w:p w:rsidR="00EE5AA7" w:rsidRDefault="00A70FCF" w:rsidP="00495BEE">
      <w:pPr>
        <w:pStyle w:val="BodyText"/>
        <w:ind w:left="965"/>
        <w:jc w:val="both"/>
      </w:pPr>
      <w:r>
        <w:rPr>
          <w:noProof/>
        </w:rPr>
        <mc:AlternateContent>
          <mc:Choice Requires="wps">
            <w:drawing>
              <wp:anchor distT="0" distB="0" distL="114300" distR="114300" simplePos="0" relativeHeight="251664384" behindDoc="0" locked="0" layoutInCell="1" allowOverlap="1">
                <wp:simplePos x="0" y="0"/>
                <wp:positionH relativeFrom="page">
                  <wp:posOffset>323850</wp:posOffset>
                </wp:positionH>
                <wp:positionV relativeFrom="paragraph">
                  <wp:posOffset>133350</wp:posOffset>
                </wp:positionV>
                <wp:extent cx="0" cy="132080"/>
                <wp:effectExtent l="9525" t="11430" r="9525" b="889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751FB38B" id="Line 1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10.5pt" to="2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" strokeweight=".19156mm">
                <w10:wrap anchorx="page"/>
              </v:line>
            </w:pict>
          </mc:Fallback>
        </mc:AlternateContent>
      </w:r>
      <w:r>
        <w:t>Courses</w:t>
      </w:r>
      <w:r>
        <w:rPr>
          <w:spacing w:val="-6"/>
        </w:rPr>
        <w:t xml:space="preserve"> </w:t>
      </w:r>
      <w:r>
        <w:t>in</w:t>
      </w:r>
      <w:r>
        <w:rPr>
          <w:spacing w:val="-6"/>
        </w:rPr>
        <w:t xml:space="preserve"> </w:t>
      </w:r>
      <w:r>
        <w:t>this</w:t>
      </w:r>
      <w:r>
        <w:rPr>
          <w:spacing w:val="-6"/>
        </w:rPr>
        <w:t xml:space="preserve"> </w:t>
      </w:r>
      <w:r>
        <w:t>area</w:t>
      </w:r>
      <w:r>
        <w:rPr>
          <w:spacing w:val="-7"/>
        </w:rPr>
        <w:t xml:space="preserve"> </w:t>
      </w:r>
      <w:r>
        <w:t>shall</w:t>
      </w:r>
      <w:r>
        <w:rPr>
          <w:spacing w:val="-6"/>
        </w:rPr>
        <w:t xml:space="preserve"> </w:t>
      </w:r>
      <w:r>
        <w:t>focus</w:t>
      </w:r>
      <w:r>
        <w:rPr>
          <w:spacing w:val="-6"/>
        </w:rPr>
        <w:t xml:space="preserve"> </w:t>
      </w:r>
      <w:r>
        <w:t>on</w:t>
      </w:r>
      <w:r>
        <w:rPr>
          <w:spacing w:val="-5"/>
        </w:rPr>
        <w:t xml:space="preserve"> </w:t>
      </w:r>
      <w:r>
        <w:t>either</w:t>
      </w:r>
      <w:r>
        <w:rPr>
          <w:spacing w:val="-6"/>
        </w:rPr>
        <w:t xml:space="preserve"> </w:t>
      </w:r>
      <w:r>
        <w:t>a</w:t>
      </w:r>
      <w:r>
        <w:rPr>
          <w:spacing w:val="-6"/>
        </w:rPr>
        <w:t xml:space="preserve"> </w:t>
      </w:r>
      <w:r>
        <w:t>deeper</w:t>
      </w:r>
      <w:r>
        <w:rPr>
          <w:spacing w:val="-5"/>
        </w:rPr>
        <w:t xml:space="preserve"> </w:t>
      </w:r>
      <w:r>
        <w:t>or</w:t>
      </w:r>
      <w:r>
        <w:rPr>
          <w:spacing w:val="-6"/>
        </w:rPr>
        <w:t xml:space="preserve"> </w:t>
      </w:r>
      <w:r>
        <w:t>broader</w:t>
      </w:r>
      <w:r>
        <w:rPr>
          <w:spacing w:val="-6"/>
        </w:rPr>
        <w:t xml:space="preserve"> </w:t>
      </w:r>
      <w:r>
        <w:t>understanding</w:t>
      </w:r>
      <w:r>
        <w:rPr>
          <w:spacing w:val="-7"/>
        </w:rPr>
        <w:t xml:space="preserve"> </w:t>
      </w:r>
      <w:r>
        <w:t>of</w:t>
      </w:r>
      <w:r>
        <w:rPr>
          <w:spacing w:val="-6"/>
        </w:rPr>
        <w:t xml:space="preserve"> </w:t>
      </w:r>
      <w:r>
        <w:t>a</w:t>
      </w:r>
      <w:r>
        <w:rPr>
          <w:spacing w:val="-7"/>
        </w:rPr>
        <w:t xml:space="preserve"> </w:t>
      </w:r>
      <w:r>
        <w:t>set</w:t>
      </w:r>
      <w:r>
        <w:rPr>
          <w:spacing w:val="-7"/>
        </w:rPr>
        <w:t xml:space="preserve"> </w:t>
      </w:r>
      <w:r>
        <w:t>of</w:t>
      </w:r>
      <w:r>
        <w:rPr>
          <w:spacing w:val="-5"/>
        </w:rPr>
        <w:t xml:space="preserve"> </w:t>
      </w:r>
      <w:r>
        <w:t xml:space="preserve">concepts and their application in the solution of a variety of specific </w:t>
      </w:r>
      <w:r>
        <w:rPr>
          <w:strike/>
          <w:color w:val="2E97D3"/>
        </w:rPr>
        <w:t>social problems</w:t>
      </w:r>
      <w:r>
        <w:rPr>
          <w:color w:val="2E97D3"/>
          <w:u w:val="single" w:color="2E97D3"/>
        </w:rPr>
        <w:t>social problems</w:t>
      </w:r>
      <w:r>
        <w:t>. Courses shall take a more integrative approach and examine the historical development and cross-cultural distribution of patterns of social behavior as well as different theories and approaches in the</w:t>
      </w:r>
      <w:r>
        <w:rPr>
          <w:spacing w:val="-8"/>
        </w:rPr>
        <w:t xml:space="preserve"> </w:t>
      </w:r>
      <w:r>
        <w:t>field.</w:t>
      </w:r>
    </w:p>
    <w:p w:rsidR="00EE5AA7" w:rsidRDefault="00EE5AA7" w:rsidP="00495BEE">
      <w:pPr>
        <w:pStyle w:val="BodyText"/>
        <w:spacing w:before="1"/>
      </w:pPr>
    </w:p>
    <w:p w:rsidR="00EE5AA7" w:rsidRDefault="00A70FCF" w:rsidP="00495BEE">
      <w:pPr>
        <w:pStyle w:val="BodyText"/>
        <w:ind w:left="965"/>
        <w:jc w:val="both"/>
      </w:pPr>
      <w:r>
        <w:rPr>
          <w:noProof/>
        </w:rPr>
        <mc:AlternateContent>
          <mc:Choice Requires="wps">
            <w:drawing>
              <wp:anchor distT="0" distB="0" distL="114300" distR="114300" simplePos="0" relativeHeight="251680768" behindDoc="1" locked="0" layoutInCell="1" allowOverlap="1">
                <wp:simplePos x="0" y="0"/>
                <wp:positionH relativeFrom="page">
                  <wp:posOffset>1000760</wp:posOffset>
                </wp:positionH>
                <wp:positionV relativeFrom="paragraph">
                  <wp:posOffset>254000</wp:posOffset>
                </wp:positionV>
                <wp:extent cx="40640" cy="0"/>
                <wp:effectExtent l="10160" t="6985" r="6350" b="1206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 cy="0"/>
                        </a:xfrm>
                        <a:prstGeom prst="line">
                          <a:avLst/>
                        </a:prstGeom>
                        <a:noFill/>
                        <a:ln w="5740">
                          <a:solidFill>
                            <a:srgbClr val="2E9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79DED986" id="Line 10"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8pt,20pt" to="8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" strokecolor="#2e97d3" strokeweight=".15944mm">
                <w10:wrap anchorx="page"/>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323850</wp:posOffset>
                </wp:positionH>
                <wp:positionV relativeFrom="paragraph">
                  <wp:posOffset>1270</wp:posOffset>
                </wp:positionV>
                <wp:extent cx="0" cy="264160"/>
                <wp:effectExtent l="9525" t="11430" r="9525" b="1016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5F17FE35" id="Line 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1pt" to="2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" strokeweight=".19156mm">
                <w10:wrap anchorx="page"/>
              </v:line>
            </w:pict>
          </mc:Fallback>
        </mc:AlternateContent>
      </w:r>
      <w:r>
        <w:t xml:space="preserve">Students shall complete the lower division GE requirements in </w:t>
      </w:r>
      <w:r>
        <w:rPr>
          <w:strike/>
          <w:color w:val="2E97D3"/>
        </w:rPr>
        <w:t>Area A (</w:t>
      </w:r>
      <w:r>
        <w:t xml:space="preserve">A1, A2, </w:t>
      </w:r>
      <w:r>
        <w:rPr>
          <w:strike/>
          <w:color w:val="B5082E"/>
        </w:rPr>
        <w:t xml:space="preserve">and </w:t>
      </w:r>
      <w:r>
        <w:t>A3</w:t>
      </w:r>
      <w:r>
        <w:rPr>
          <w:color w:val="B5082E"/>
          <w:u w:val="single" w:color="B5082E"/>
        </w:rPr>
        <w:t xml:space="preserve"> and</w:t>
      </w:r>
      <w:r>
        <w:rPr>
          <w:color w:val="B5082E"/>
        </w:rPr>
        <w:t xml:space="preserve"> </w:t>
      </w:r>
      <w:r>
        <w:rPr>
          <w:color w:val="B5082E"/>
          <w:u w:val="single" w:color="B5082E"/>
        </w:rPr>
        <w:t>B4</w:t>
      </w:r>
      <w:r>
        <w:rPr>
          <w:color w:val="B5082E"/>
        </w:rPr>
        <w:t xml:space="preserve"> </w:t>
      </w:r>
      <w:r>
        <w:rPr>
          <w:strike/>
          <w:color w:val="2E97D3"/>
        </w:rPr>
        <w:t xml:space="preserve">) </w:t>
      </w:r>
      <w:r>
        <w:t>and Area D (D1, D2, and D3), before taking their upper division D4 course. Courses satisfying the requirements for D4 may have prerequisites that are GE approved courses in specific disciplines (not specific courses) as long as the total number of units required as prerequisites does not exceed the minimum number of units to satisfy the lower division GE requirement (e.g. only the first semester of a sequence can be required).</w:t>
      </w:r>
    </w:p>
    <w:p w:rsidR="00EE5AA7" w:rsidRDefault="00EE5AA7" w:rsidP="00495BEE">
      <w:pPr>
        <w:pStyle w:val="BodyText"/>
        <w:rPr>
          <w:sz w:val="20"/>
        </w:rPr>
      </w:pPr>
    </w:p>
    <w:p w:rsidR="00EE5AA7" w:rsidRDefault="00EE5AA7" w:rsidP="00495BEE">
      <w:pPr>
        <w:pStyle w:val="BodyText"/>
        <w:spacing w:before="4"/>
        <w:rPr>
          <w:sz w:val="16"/>
        </w:rPr>
      </w:pPr>
    </w:p>
    <w:p w:rsidR="00EE5AA7" w:rsidRDefault="00A70FCF" w:rsidP="00495BEE">
      <w:pPr>
        <w:pStyle w:val="Heading1"/>
      </w:pPr>
      <w:r>
        <w:rPr>
          <w:noProof/>
        </w:rPr>
        <mc:AlternateContent>
          <mc:Choice Requires="wps">
            <w:drawing>
              <wp:anchor distT="0" distB="0" distL="114300" distR="114300" simplePos="0" relativeHeight="251666432" behindDoc="0" locked="0" layoutInCell="1" allowOverlap="1">
                <wp:simplePos x="0" y="0"/>
                <wp:positionH relativeFrom="page">
                  <wp:posOffset>323850</wp:posOffset>
                </wp:positionH>
                <wp:positionV relativeFrom="paragraph">
                  <wp:posOffset>1270</wp:posOffset>
                </wp:positionV>
                <wp:extent cx="0" cy="131445"/>
                <wp:effectExtent l="9525" t="8255" r="9525" b="1270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7ED8A748" id="Line 8"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1pt" to="2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" strokeweight=".19156mm">
                <w10:wrap anchorx="page"/>
              </v:line>
            </w:pict>
          </mc:Fallback>
        </mc:AlternateContent>
      </w:r>
      <w:bookmarkStart w:id="26" w:name="AREA__E:__LIFELONG_LEARNING__UNDERSTANDI"/>
      <w:bookmarkEnd w:id="26"/>
      <w:r>
        <w:t>AREA  E:  LIFELONG</w:t>
      </w:r>
      <w:r>
        <w:rPr>
          <w:color w:val="B5082E"/>
          <w:u w:val="single" w:color="B5082E"/>
        </w:rPr>
        <w:t xml:space="preserve"> LEARNING</w:t>
      </w:r>
      <w:r>
        <w:rPr>
          <w:strike/>
          <w:color w:val="B5082E"/>
        </w:rPr>
        <w:t xml:space="preserve">  UNDERSTANDING</w:t>
      </w:r>
      <w:r>
        <w:rPr>
          <w:color w:val="B5082E"/>
        </w:rPr>
        <w:t xml:space="preserve">  </w:t>
      </w:r>
      <w:r>
        <w:t>AND  SELF  DEVELOPMENT</w:t>
      </w:r>
    </w:p>
    <w:p w:rsidR="00EE5AA7" w:rsidRDefault="00A70FCF" w:rsidP="00495BEE">
      <w:pPr>
        <w:ind w:left="693"/>
        <w:jc w:val="both"/>
        <w:rPr>
          <w:b/>
          <w:sz w:val="18"/>
        </w:rPr>
      </w:pPr>
      <w:r>
        <w:rPr>
          <w:b/>
          <w:sz w:val="18"/>
        </w:rPr>
        <w:t>(3 semester</w:t>
      </w:r>
    </w:p>
    <w:p w:rsidR="00EE5AA7" w:rsidRDefault="00A70FCF" w:rsidP="00495BEE">
      <w:pPr>
        <w:ind w:left="693"/>
        <w:jc w:val="both"/>
        <w:rPr>
          <w:b/>
          <w:sz w:val="18"/>
        </w:rPr>
      </w:pPr>
      <w:r>
        <w:rPr>
          <w:b/>
          <w:sz w:val="18"/>
        </w:rPr>
        <w:t>units) Ia, IVa, IVb, IVc</w:t>
      </w:r>
    </w:p>
    <w:p w:rsidR="00EE5AA7" w:rsidRDefault="00A70FCF" w:rsidP="00495BEE">
      <w:pPr>
        <w:pStyle w:val="BodyText"/>
        <w:spacing w:before="1"/>
        <w:ind w:left="693"/>
        <w:jc w:val="both"/>
        <w:rPr>
          <w:rFonts w:ascii="Calibri"/>
          <w:sz w:val="15"/>
        </w:rPr>
      </w:pPr>
      <w:r>
        <w:rPr>
          <w:noProof/>
        </w:rPr>
        <mc:AlternateContent>
          <mc:Choice Requires="wps">
            <w:drawing>
              <wp:anchor distT="0" distB="0" distL="114300" distR="114300" simplePos="0" relativeHeight="251667456" behindDoc="0" locked="0" layoutInCell="1" allowOverlap="1">
                <wp:simplePos x="0" y="0"/>
                <wp:positionH relativeFrom="page">
                  <wp:posOffset>323850</wp:posOffset>
                </wp:positionH>
                <wp:positionV relativeFrom="paragraph">
                  <wp:posOffset>529590</wp:posOffset>
                </wp:positionV>
                <wp:extent cx="0" cy="132080"/>
                <wp:effectExtent l="9525" t="6985" r="9525" b="1333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462AAEB4" id="Line 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41.7pt" to="25.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DRHAIAAEAEAAAOAAAAZHJzL2Uyb0RvYy54bWysU8GO2jAQvVfqP1i+QxI2ZS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" strokeweight=".19156mm">
                <w10:wrap anchorx="page"/>
              </v:line>
            </w:pict>
          </mc:Fallback>
        </mc:AlternateContent>
      </w:r>
      <w:r>
        <w:t>The content of courses to fulfill Area E is designed to equip learners for lifelong understanding and development of themselves as integrated physiological, social, and psychological beings. Student learning in this area shall include selective consideration of content such as human behavior, sexuality, nutrition, physical and mental health, stres</w:t>
      </w:r>
      <w:r w:rsidR="00325DCA">
        <w:t>s management</w:t>
      </w:r>
      <w:r>
        <w:t xml:space="preserve">, </w:t>
      </w:r>
      <w:r>
        <w:rPr>
          <w:color w:val="B5082E"/>
          <w:u w:val="single" w:color="B5082E"/>
        </w:rPr>
        <w:t xml:space="preserve">information literacy and student success strategies, </w:t>
      </w:r>
      <w:r>
        <w:t>social relationships and relationships with the environment,</w:t>
      </w:r>
      <w:r>
        <w:rPr>
          <w:spacing w:val="-9"/>
        </w:rPr>
        <w:t xml:space="preserve"> </w:t>
      </w:r>
      <w:r>
        <w:t>as</w:t>
      </w:r>
      <w:r>
        <w:rPr>
          <w:spacing w:val="-9"/>
        </w:rPr>
        <w:t xml:space="preserve"> </w:t>
      </w:r>
      <w:r>
        <w:t>well</w:t>
      </w:r>
      <w:r>
        <w:rPr>
          <w:spacing w:val="-9"/>
        </w:rPr>
        <w:t xml:space="preserve"> </w:t>
      </w:r>
      <w:r>
        <w:t>as</w:t>
      </w:r>
      <w:r>
        <w:rPr>
          <w:spacing w:val="-9"/>
        </w:rPr>
        <w:t xml:space="preserve"> </w:t>
      </w:r>
      <w:r>
        <w:t>implications</w:t>
      </w:r>
      <w:r>
        <w:rPr>
          <w:spacing w:val="-8"/>
        </w:rPr>
        <w:t xml:space="preserve"> </w:t>
      </w:r>
      <w:r>
        <w:t>of</w:t>
      </w:r>
      <w:r>
        <w:rPr>
          <w:spacing w:val="-10"/>
        </w:rPr>
        <w:t xml:space="preserve"> </w:t>
      </w:r>
      <w:r>
        <w:t>death</w:t>
      </w:r>
      <w:r>
        <w:rPr>
          <w:spacing w:val="-9"/>
        </w:rPr>
        <w:t xml:space="preserve"> </w:t>
      </w:r>
      <w:r>
        <w:t>and</w:t>
      </w:r>
      <w:r>
        <w:rPr>
          <w:spacing w:val="-8"/>
        </w:rPr>
        <w:t xml:space="preserve"> </w:t>
      </w:r>
      <w:r>
        <w:t>dying</w:t>
      </w:r>
      <w:r>
        <w:rPr>
          <w:spacing w:val="-9"/>
        </w:rPr>
        <w:t xml:space="preserve"> </w:t>
      </w:r>
      <w:r>
        <w:t>and</w:t>
      </w:r>
      <w:r>
        <w:rPr>
          <w:spacing w:val="-9"/>
        </w:rPr>
        <w:t xml:space="preserve"> </w:t>
      </w:r>
      <w:r>
        <w:t>avenues</w:t>
      </w:r>
      <w:r>
        <w:rPr>
          <w:spacing w:val="-9"/>
        </w:rPr>
        <w:t xml:space="preserve"> </w:t>
      </w:r>
      <w:r>
        <w:t>for</w:t>
      </w:r>
      <w:r>
        <w:rPr>
          <w:spacing w:val="-9"/>
        </w:rPr>
        <w:t xml:space="preserve"> </w:t>
      </w:r>
      <w:r>
        <w:t>lifelong</w:t>
      </w:r>
      <w:r>
        <w:rPr>
          <w:spacing w:val="-8"/>
        </w:rPr>
        <w:t xml:space="preserve"> </w:t>
      </w:r>
      <w:r>
        <w:t>learning.</w:t>
      </w:r>
      <w:r>
        <w:rPr>
          <w:spacing w:val="-9"/>
        </w:rPr>
        <w:t xml:space="preserve"> </w:t>
      </w:r>
      <w:r>
        <w:t>Physical activity</w:t>
      </w:r>
      <w:r>
        <w:rPr>
          <w:spacing w:val="-5"/>
        </w:rPr>
        <w:t xml:space="preserve"> </w:t>
      </w:r>
      <w:r>
        <w:t>may</w:t>
      </w:r>
      <w:r>
        <w:rPr>
          <w:spacing w:val="-7"/>
        </w:rPr>
        <w:t xml:space="preserve"> </w:t>
      </w:r>
      <w:r>
        <w:t>be</w:t>
      </w:r>
      <w:r>
        <w:rPr>
          <w:spacing w:val="-7"/>
        </w:rPr>
        <w:t xml:space="preserve"> </w:t>
      </w:r>
      <w:r>
        <w:t>included,</w:t>
      </w:r>
      <w:r>
        <w:rPr>
          <w:spacing w:val="-7"/>
        </w:rPr>
        <w:t xml:space="preserve"> </w:t>
      </w:r>
      <w:r>
        <w:t>provided</w:t>
      </w:r>
      <w:r>
        <w:rPr>
          <w:spacing w:val="-7"/>
        </w:rPr>
        <w:t xml:space="preserve"> </w:t>
      </w:r>
      <w:r>
        <w:t>that</w:t>
      </w:r>
      <w:r>
        <w:rPr>
          <w:spacing w:val="-7"/>
        </w:rPr>
        <w:t xml:space="preserve"> </w:t>
      </w:r>
      <w:r>
        <w:t>it</w:t>
      </w:r>
      <w:r>
        <w:rPr>
          <w:spacing w:val="-7"/>
        </w:rPr>
        <w:t xml:space="preserve"> </w:t>
      </w:r>
      <w:r>
        <w:t>is</w:t>
      </w:r>
      <w:r>
        <w:rPr>
          <w:spacing w:val="-7"/>
        </w:rPr>
        <w:t xml:space="preserve"> </w:t>
      </w:r>
      <w:r>
        <w:t>an</w:t>
      </w:r>
      <w:r>
        <w:rPr>
          <w:spacing w:val="-7"/>
        </w:rPr>
        <w:t xml:space="preserve"> </w:t>
      </w:r>
      <w:r>
        <w:t>integral</w:t>
      </w:r>
      <w:r>
        <w:rPr>
          <w:spacing w:val="-8"/>
        </w:rPr>
        <w:t xml:space="preserve"> </w:t>
      </w:r>
      <w:r>
        <w:t>part</w:t>
      </w:r>
      <w:r>
        <w:rPr>
          <w:spacing w:val="-8"/>
        </w:rPr>
        <w:t xml:space="preserve"> </w:t>
      </w:r>
      <w:r>
        <w:t>of</w:t>
      </w:r>
      <w:r>
        <w:rPr>
          <w:spacing w:val="-7"/>
        </w:rPr>
        <w:t xml:space="preserve"> </w:t>
      </w:r>
      <w:r>
        <w:t>the</w:t>
      </w:r>
      <w:r>
        <w:rPr>
          <w:spacing w:val="-7"/>
        </w:rPr>
        <w:t xml:space="preserve"> </w:t>
      </w:r>
      <w:r>
        <w:t>study</w:t>
      </w:r>
      <w:r>
        <w:rPr>
          <w:spacing w:val="-6"/>
        </w:rPr>
        <w:t xml:space="preserve"> </w:t>
      </w:r>
      <w:r>
        <w:t>elements</w:t>
      </w:r>
      <w:r>
        <w:rPr>
          <w:spacing w:val="-7"/>
        </w:rPr>
        <w:t xml:space="preserve"> </w:t>
      </w:r>
      <w:r>
        <w:t>described</w:t>
      </w:r>
      <w:r>
        <w:rPr>
          <w:spacing w:val="-8"/>
        </w:rPr>
        <w:t xml:space="preserve"> </w:t>
      </w:r>
      <w:r>
        <w:t>herein.</w:t>
      </w:r>
      <w:r w:rsidR="00942DF4">
        <w:t xml:space="preserve"> </w:t>
      </w:r>
      <w:r w:rsidR="00942DF4" w:rsidRPr="00942DF4">
        <w:rPr>
          <w:b/>
          <w:color w:val="548DD4" w:themeColor="text2" w:themeTint="99"/>
        </w:rPr>
        <w:t>Courses in this area, according to EO 1100, shall be lower division only</w:t>
      </w:r>
      <w:r w:rsidR="00942DF4">
        <w:t>.</w:t>
      </w:r>
    </w:p>
    <w:p w:rsidR="00EE5AA7" w:rsidRDefault="00EE5AA7" w:rsidP="00495BEE">
      <w:pPr>
        <w:pStyle w:val="BodyText"/>
        <w:rPr>
          <w:rFonts w:ascii="Calibri"/>
          <w:sz w:val="14"/>
        </w:rPr>
      </w:pPr>
    </w:p>
    <w:p w:rsidR="00EE5AA7" w:rsidRDefault="00EE5AA7" w:rsidP="00495BEE">
      <w:pPr>
        <w:pStyle w:val="BodyText"/>
        <w:spacing w:before="2"/>
        <w:rPr>
          <w:rFonts w:ascii="Calibri"/>
        </w:rPr>
      </w:pPr>
    </w:p>
    <w:p w:rsidR="00EE5AA7" w:rsidRDefault="00A70FCF" w:rsidP="00495BEE">
      <w:pPr>
        <w:pStyle w:val="Heading1"/>
        <w:jc w:val="left"/>
      </w:pPr>
      <w:bookmarkStart w:id="27" w:name="GUIDELINES_FOR_GE_UPPER_DIVISION_SYNTHES"/>
      <w:bookmarkEnd w:id="27"/>
      <w:r>
        <w:rPr>
          <w:u w:val="single"/>
        </w:rPr>
        <w:t>GUIDELINES FOR GE UPPER DIVISION SYNTHESIS COURSES</w:t>
      </w:r>
    </w:p>
    <w:p w:rsidR="00EE5AA7" w:rsidRDefault="00A70FCF" w:rsidP="00495BEE">
      <w:pPr>
        <w:pStyle w:val="BodyText"/>
        <w:ind w:left="693"/>
        <w:jc w:val="both"/>
      </w:pPr>
      <w:r>
        <w:t>The major focus of a synthesis course is to integrate and focus fundamental concepts and issues</w:t>
      </w:r>
      <w:r>
        <w:rPr>
          <w:rFonts w:ascii="Cambria"/>
        </w:rPr>
        <w:t xml:space="preserve">. </w:t>
      </w:r>
      <w:r>
        <w:t>Each course in this category shall:</w:t>
      </w:r>
    </w:p>
    <w:p w:rsidR="00EE5AA7" w:rsidRDefault="00A70FCF" w:rsidP="00495BEE">
      <w:pPr>
        <w:pStyle w:val="ListParagraph"/>
        <w:numPr>
          <w:ilvl w:val="0"/>
          <w:numId w:val="1"/>
        </w:numPr>
        <w:tabs>
          <w:tab w:val="left" w:pos="966"/>
        </w:tabs>
        <w:spacing w:before="7" w:line="237" w:lineRule="auto"/>
        <w:ind w:right="0"/>
        <w:rPr>
          <w:sz w:val="18"/>
        </w:rPr>
      </w:pPr>
      <w:r>
        <w:rPr>
          <w:sz w:val="18"/>
        </w:rPr>
        <w:t>include readings from original primary/historical sources, as opposed to only secondary sources.</w:t>
      </w:r>
    </w:p>
    <w:p w:rsidR="00EE5AA7" w:rsidRDefault="00A70FCF" w:rsidP="00495BEE">
      <w:pPr>
        <w:pStyle w:val="ListParagraph"/>
        <w:numPr>
          <w:ilvl w:val="0"/>
          <w:numId w:val="1"/>
        </w:numPr>
        <w:tabs>
          <w:tab w:val="left" w:pos="966"/>
        </w:tabs>
        <w:spacing w:line="219" w:lineRule="exact"/>
        <w:ind w:right="0"/>
        <w:rPr>
          <w:sz w:val="18"/>
        </w:rPr>
      </w:pPr>
      <w:r>
        <w:rPr>
          <w:sz w:val="18"/>
        </w:rPr>
        <w:lastRenderedPageBreak/>
        <w:t>promote original and critical thinking in writing and/or</w:t>
      </w:r>
      <w:r>
        <w:rPr>
          <w:spacing w:val="-18"/>
          <w:sz w:val="18"/>
        </w:rPr>
        <w:t xml:space="preserve"> </w:t>
      </w:r>
      <w:r>
        <w:rPr>
          <w:sz w:val="18"/>
        </w:rPr>
        <w:t>discussion.</w:t>
      </w:r>
    </w:p>
    <w:p w:rsidR="00EE5AA7" w:rsidRDefault="00A70FCF" w:rsidP="00495BEE">
      <w:pPr>
        <w:pStyle w:val="ListParagraph"/>
        <w:numPr>
          <w:ilvl w:val="0"/>
          <w:numId w:val="1"/>
        </w:numPr>
        <w:tabs>
          <w:tab w:val="left" w:pos="966"/>
        </w:tabs>
        <w:spacing w:before="4" w:line="237" w:lineRule="auto"/>
        <w:ind w:right="0"/>
        <w:rPr>
          <w:sz w:val="18"/>
        </w:rPr>
      </w:pPr>
      <w:r>
        <w:rPr>
          <w:sz w:val="18"/>
        </w:rPr>
        <w:t>focus attention on understanding the interrelationships among the disciplines and their applications.</w:t>
      </w:r>
    </w:p>
    <w:p w:rsidR="00EE5AA7" w:rsidRDefault="00A70FCF" w:rsidP="00495BEE">
      <w:pPr>
        <w:pStyle w:val="ListParagraph"/>
        <w:numPr>
          <w:ilvl w:val="0"/>
          <w:numId w:val="1"/>
        </w:numPr>
        <w:tabs>
          <w:tab w:val="left" w:pos="966"/>
        </w:tabs>
        <w:spacing w:before="4" w:line="237" w:lineRule="auto"/>
        <w:ind w:right="0"/>
        <w:rPr>
          <w:sz w:val="18"/>
        </w:rPr>
      </w:pPr>
      <w:r>
        <w:rPr>
          <w:sz w:val="18"/>
        </w:rPr>
        <w:t>examine ideas and issues covered in this area in deeper and/or broader more integrative ways.</w:t>
      </w:r>
    </w:p>
    <w:p w:rsidR="00EE5AA7" w:rsidRDefault="00A70FCF" w:rsidP="00495BEE">
      <w:pPr>
        <w:pStyle w:val="ListParagraph"/>
        <w:numPr>
          <w:ilvl w:val="0"/>
          <w:numId w:val="1"/>
        </w:numPr>
        <w:tabs>
          <w:tab w:val="left" w:pos="966"/>
        </w:tabs>
        <w:ind w:right="0"/>
        <w:rPr>
          <w:sz w:val="18"/>
        </w:rPr>
      </w:pPr>
      <w:r>
        <w:rPr>
          <w:sz w:val="18"/>
        </w:rPr>
        <w:t>encourage synthetic-creative thinking in order to identify problems, understand broader implications and construct original</w:t>
      </w:r>
      <w:r>
        <w:rPr>
          <w:spacing w:val="-16"/>
          <w:sz w:val="18"/>
        </w:rPr>
        <w:t xml:space="preserve"> </w:t>
      </w:r>
      <w:r>
        <w:rPr>
          <w:sz w:val="18"/>
        </w:rPr>
        <w:t>ideas.</w:t>
      </w:r>
    </w:p>
    <w:p w:rsidR="00EE5AA7" w:rsidRDefault="00A70FCF" w:rsidP="00495BEE">
      <w:pPr>
        <w:pStyle w:val="ListParagraph"/>
        <w:numPr>
          <w:ilvl w:val="0"/>
          <w:numId w:val="1"/>
        </w:numPr>
        <w:tabs>
          <w:tab w:val="left" w:pos="966"/>
        </w:tabs>
        <w:spacing w:line="220" w:lineRule="exact"/>
        <w:ind w:right="0"/>
        <w:rPr>
          <w:sz w:val="18"/>
        </w:rPr>
      </w:pPr>
      <w:r>
        <w:rPr>
          <w:sz w:val="18"/>
        </w:rPr>
        <w:t>identify and evaluate assumptions and limitations of ideas and</w:t>
      </w:r>
      <w:r>
        <w:rPr>
          <w:spacing w:val="-24"/>
          <w:sz w:val="18"/>
        </w:rPr>
        <w:t xml:space="preserve"> </w:t>
      </w:r>
      <w:r>
        <w:rPr>
          <w:sz w:val="18"/>
        </w:rPr>
        <w:t>models.</w:t>
      </w:r>
    </w:p>
    <w:p w:rsidR="00EE5AA7" w:rsidRDefault="00A70FCF" w:rsidP="00495BEE">
      <w:pPr>
        <w:pStyle w:val="ListParagraph"/>
        <w:numPr>
          <w:ilvl w:val="0"/>
          <w:numId w:val="1"/>
        </w:numPr>
        <w:tabs>
          <w:tab w:val="left" w:pos="966"/>
        </w:tabs>
        <w:spacing w:before="3" w:line="237" w:lineRule="auto"/>
        <w:ind w:right="0"/>
        <w:rPr>
          <w:sz w:val="18"/>
        </w:rPr>
      </w:pPr>
      <w:r>
        <w:rPr>
          <w:sz w:val="18"/>
        </w:rPr>
        <w:t>develop written and oral communication skills appropriate for an upper division course (completion of courses in Area A: Subareas A1, A2, &amp; A3 is</w:t>
      </w:r>
      <w:r>
        <w:rPr>
          <w:spacing w:val="-10"/>
          <w:sz w:val="18"/>
        </w:rPr>
        <w:t xml:space="preserve"> </w:t>
      </w:r>
      <w:r>
        <w:rPr>
          <w:sz w:val="18"/>
        </w:rPr>
        <w:t>required.)</w:t>
      </w:r>
    </w:p>
    <w:p w:rsidR="00EE5AA7" w:rsidRDefault="00A70FCF" w:rsidP="00495BEE">
      <w:pPr>
        <w:pStyle w:val="ListParagraph"/>
        <w:numPr>
          <w:ilvl w:val="0"/>
          <w:numId w:val="1"/>
        </w:numPr>
        <w:tabs>
          <w:tab w:val="left" w:pos="966"/>
        </w:tabs>
        <w:spacing w:before="5" w:line="237" w:lineRule="auto"/>
        <w:ind w:right="0"/>
        <w:rPr>
          <w:sz w:val="18"/>
        </w:rPr>
      </w:pPr>
      <w:r>
        <w:rPr>
          <w:sz w:val="18"/>
        </w:rPr>
        <w:t>provide student work for assessment of the student's understanding of the required educational objectives in this subarea or in this</w:t>
      </w:r>
      <w:r>
        <w:rPr>
          <w:spacing w:val="-18"/>
          <w:sz w:val="18"/>
        </w:rPr>
        <w:t xml:space="preserve"> </w:t>
      </w:r>
      <w:r>
        <w:rPr>
          <w:sz w:val="18"/>
        </w:rPr>
        <w:t>course.</w:t>
      </w:r>
    </w:p>
    <w:p w:rsidR="00EE5AA7" w:rsidRDefault="00EE5AA7" w:rsidP="00495BEE">
      <w:pPr>
        <w:pStyle w:val="BodyText"/>
      </w:pPr>
    </w:p>
    <w:p w:rsidR="00EE5AA7" w:rsidRDefault="00A70FCF" w:rsidP="00495BEE">
      <w:pPr>
        <w:pStyle w:val="Heading1"/>
        <w:jc w:val="left"/>
      </w:pPr>
      <w:bookmarkStart w:id="28" w:name="B5:_Science_and_Technology_Synthesis"/>
      <w:bookmarkEnd w:id="28"/>
      <w:r>
        <w:t>B5: Science and Technology Synthesis</w:t>
      </w:r>
    </w:p>
    <w:p w:rsidR="00EE5AA7" w:rsidRDefault="00A70FCF" w:rsidP="00495BEE">
      <w:pPr>
        <w:pStyle w:val="BodyText"/>
        <w:ind w:left="693"/>
        <w:jc w:val="both"/>
      </w:pPr>
      <w:r>
        <w:t>The</w:t>
      </w:r>
      <w:r>
        <w:rPr>
          <w:spacing w:val="-7"/>
        </w:rPr>
        <w:t xml:space="preserve"> </w:t>
      </w:r>
      <w:r>
        <w:t>expanded</w:t>
      </w:r>
      <w:r>
        <w:rPr>
          <w:spacing w:val="-7"/>
        </w:rPr>
        <w:t xml:space="preserve"> </w:t>
      </w:r>
      <w:r>
        <w:t>course</w:t>
      </w:r>
      <w:r>
        <w:rPr>
          <w:spacing w:val="-7"/>
        </w:rPr>
        <w:t xml:space="preserve"> </w:t>
      </w:r>
      <w:r>
        <w:t>outline</w:t>
      </w:r>
      <w:r>
        <w:rPr>
          <w:spacing w:val="-6"/>
        </w:rPr>
        <w:t xml:space="preserve"> </w:t>
      </w:r>
      <w:r>
        <w:t>for</w:t>
      </w:r>
      <w:r>
        <w:rPr>
          <w:spacing w:val="-5"/>
        </w:rPr>
        <w:t xml:space="preserve"> </w:t>
      </w:r>
      <w:r>
        <w:t>courses</w:t>
      </w:r>
      <w:r>
        <w:rPr>
          <w:spacing w:val="-6"/>
        </w:rPr>
        <w:t xml:space="preserve"> </w:t>
      </w:r>
      <w:r>
        <w:t>proposed</w:t>
      </w:r>
      <w:r>
        <w:rPr>
          <w:spacing w:val="-6"/>
        </w:rPr>
        <w:t xml:space="preserve"> </w:t>
      </w:r>
      <w:r>
        <w:t>for</w:t>
      </w:r>
      <w:r>
        <w:rPr>
          <w:spacing w:val="-6"/>
        </w:rPr>
        <w:t xml:space="preserve"> </w:t>
      </w:r>
      <w:r>
        <w:t>this</w:t>
      </w:r>
      <w:r>
        <w:rPr>
          <w:spacing w:val="-6"/>
        </w:rPr>
        <w:t xml:space="preserve"> </w:t>
      </w:r>
      <w:r>
        <w:t>area</w:t>
      </w:r>
      <w:r>
        <w:rPr>
          <w:spacing w:val="-6"/>
        </w:rPr>
        <w:t xml:space="preserve"> </w:t>
      </w:r>
      <w:r>
        <w:t>must</w:t>
      </w:r>
      <w:r>
        <w:rPr>
          <w:spacing w:val="-6"/>
        </w:rPr>
        <w:t xml:space="preserve"> </w:t>
      </w:r>
      <w:r>
        <w:t>clearly</w:t>
      </w:r>
      <w:r>
        <w:rPr>
          <w:spacing w:val="-6"/>
        </w:rPr>
        <w:t xml:space="preserve"> </w:t>
      </w:r>
      <w:r>
        <w:t>indicate</w:t>
      </w:r>
      <w:r>
        <w:rPr>
          <w:spacing w:val="-6"/>
        </w:rPr>
        <w:t xml:space="preserve"> </w:t>
      </w:r>
      <w:r>
        <w:t>an</w:t>
      </w:r>
      <w:r>
        <w:rPr>
          <w:spacing w:val="-6"/>
        </w:rPr>
        <w:t xml:space="preserve"> </w:t>
      </w:r>
      <w:r>
        <w:t>integration of themes and issues within scientific inquiry, quantitative reasoning, and/or technology.</w:t>
      </w:r>
    </w:p>
    <w:p w:rsidR="00EE5AA7" w:rsidRDefault="00EE5AA7" w:rsidP="00495BEE">
      <w:pPr>
        <w:pStyle w:val="BodyText"/>
        <w:spacing w:before="5"/>
      </w:pPr>
    </w:p>
    <w:p w:rsidR="00EE5AA7" w:rsidRDefault="00A70FCF" w:rsidP="00495BEE">
      <w:pPr>
        <w:pStyle w:val="Heading1"/>
        <w:jc w:val="left"/>
      </w:pPr>
      <w:bookmarkStart w:id="29" w:name="C4:_Arts_and_Humanities_Synthesis"/>
      <w:bookmarkEnd w:id="29"/>
      <w:r>
        <w:t>C4: Arts and Humanities Synthesis</w:t>
      </w:r>
    </w:p>
    <w:p w:rsidR="00EE5AA7" w:rsidRDefault="00A70FCF" w:rsidP="00495BEE">
      <w:pPr>
        <w:pStyle w:val="BodyText"/>
        <w:ind w:left="693"/>
        <w:jc w:val="both"/>
      </w:pPr>
      <w:r>
        <w:t>The</w:t>
      </w:r>
      <w:r>
        <w:rPr>
          <w:spacing w:val="-7"/>
        </w:rPr>
        <w:t xml:space="preserve"> </w:t>
      </w:r>
      <w:r>
        <w:t>expanded</w:t>
      </w:r>
      <w:r>
        <w:rPr>
          <w:spacing w:val="-7"/>
        </w:rPr>
        <w:t xml:space="preserve"> </w:t>
      </w:r>
      <w:r>
        <w:t>course</w:t>
      </w:r>
      <w:r>
        <w:rPr>
          <w:spacing w:val="-7"/>
        </w:rPr>
        <w:t xml:space="preserve"> </w:t>
      </w:r>
      <w:r>
        <w:t>outline</w:t>
      </w:r>
      <w:r>
        <w:rPr>
          <w:spacing w:val="-6"/>
        </w:rPr>
        <w:t xml:space="preserve"> </w:t>
      </w:r>
      <w:r>
        <w:t>for</w:t>
      </w:r>
      <w:r>
        <w:rPr>
          <w:spacing w:val="-5"/>
        </w:rPr>
        <w:t xml:space="preserve"> </w:t>
      </w:r>
      <w:r>
        <w:t>courses</w:t>
      </w:r>
      <w:r>
        <w:rPr>
          <w:spacing w:val="-6"/>
        </w:rPr>
        <w:t xml:space="preserve"> </w:t>
      </w:r>
      <w:r>
        <w:t>proposed</w:t>
      </w:r>
      <w:r>
        <w:rPr>
          <w:spacing w:val="-6"/>
        </w:rPr>
        <w:t xml:space="preserve"> </w:t>
      </w:r>
      <w:r>
        <w:t>for</w:t>
      </w:r>
      <w:r>
        <w:rPr>
          <w:spacing w:val="-6"/>
        </w:rPr>
        <w:t xml:space="preserve"> </w:t>
      </w:r>
      <w:r>
        <w:t>this</w:t>
      </w:r>
      <w:r>
        <w:rPr>
          <w:spacing w:val="-6"/>
        </w:rPr>
        <w:t xml:space="preserve"> </w:t>
      </w:r>
      <w:r>
        <w:t>area</w:t>
      </w:r>
      <w:r>
        <w:rPr>
          <w:spacing w:val="-6"/>
        </w:rPr>
        <w:t xml:space="preserve"> </w:t>
      </w:r>
      <w:r>
        <w:t>must</w:t>
      </w:r>
      <w:r>
        <w:rPr>
          <w:spacing w:val="-6"/>
        </w:rPr>
        <w:t xml:space="preserve"> </w:t>
      </w:r>
      <w:r>
        <w:t>clearly</w:t>
      </w:r>
      <w:r>
        <w:rPr>
          <w:spacing w:val="-6"/>
        </w:rPr>
        <w:t xml:space="preserve"> </w:t>
      </w:r>
      <w:r>
        <w:t>indicate</w:t>
      </w:r>
      <w:r>
        <w:rPr>
          <w:spacing w:val="-6"/>
        </w:rPr>
        <w:t xml:space="preserve"> </w:t>
      </w:r>
      <w:r>
        <w:t>an</w:t>
      </w:r>
      <w:r>
        <w:rPr>
          <w:spacing w:val="-6"/>
        </w:rPr>
        <w:t xml:space="preserve"> </w:t>
      </w:r>
      <w:r>
        <w:t>integration of themes and issues within Philosophy, Fine Arts, Language, Performing Arts, History and Literature.</w:t>
      </w:r>
    </w:p>
    <w:p w:rsidR="00EE5AA7" w:rsidRDefault="00EE5AA7" w:rsidP="00495BEE">
      <w:pPr>
        <w:pStyle w:val="BodyText"/>
        <w:spacing w:before="1"/>
      </w:pPr>
    </w:p>
    <w:p w:rsidR="00EE5AA7" w:rsidRDefault="00A70FCF" w:rsidP="00495BEE">
      <w:pPr>
        <w:pStyle w:val="Heading1"/>
        <w:jc w:val="left"/>
      </w:pPr>
      <w:bookmarkStart w:id="30" w:name="D4:_Social_Science_Synthesis"/>
      <w:bookmarkEnd w:id="30"/>
      <w:r>
        <w:t>D4: Social Science Synthesis</w:t>
      </w:r>
    </w:p>
    <w:p w:rsidR="00EE5AA7" w:rsidRDefault="00A70FCF" w:rsidP="00495BEE">
      <w:pPr>
        <w:pStyle w:val="BodyText"/>
        <w:spacing w:line="242" w:lineRule="auto"/>
        <w:ind w:left="693"/>
        <w:jc w:val="both"/>
      </w:pPr>
      <w:r>
        <w:t>The</w:t>
      </w:r>
      <w:r>
        <w:rPr>
          <w:spacing w:val="-7"/>
        </w:rPr>
        <w:t xml:space="preserve"> </w:t>
      </w:r>
      <w:r>
        <w:t>expanded</w:t>
      </w:r>
      <w:r>
        <w:rPr>
          <w:spacing w:val="-7"/>
        </w:rPr>
        <w:t xml:space="preserve"> </w:t>
      </w:r>
      <w:r>
        <w:t>course</w:t>
      </w:r>
      <w:r>
        <w:rPr>
          <w:spacing w:val="-7"/>
        </w:rPr>
        <w:t xml:space="preserve"> </w:t>
      </w:r>
      <w:r>
        <w:t>outline</w:t>
      </w:r>
      <w:r>
        <w:rPr>
          <w:spacing w:val="-6"/>
        </w:rPr>
        <w:t xml:space="preserve"> </w:t>
      </w:r>
      <w:r>
        <w:t>for</w:t>
      </w:r>
      <w:r>
        <w:rPr>
          <w:spacing w:val="-5"/>
        </w:rPr>
        <w:t xml:space="preserve"> </w:t>
      </w:r>
      <w:r>
        <w:t>courses</w:t>
      </w:r>
      <w:r>
        <w:rPr>
          <w:spacing w:val="-6"/>
        </w:rPr>
        <w:t xml:space="preserve"> </w:t>
      </w:r>
      <w:r>
        <w:t>proposed</w:t>
      </w:r>
      <w:r>
        <w:rPr>
          <w:spacing w:val="-6"/>
        </w:rPr>
        <w:t xml:space="preserve"> </w:t>
      </w:r>
      <w:r>
        <w:t>for</w:t>
      </w:r>
      <w:r>
        <w:rPr>
          <w:spacing w:val="-6"/>
        </w:rPr>
        <w:t xml:space="preserve"> </w:t>
      </w:r>
      <w:r>
        <w:t>this</w:t>
      </w:r>
      <w:r>
        <w:rPr>
          <w:spacing w:val="-6"/>
        </w:rPr>
        <w:t xml:space="preserve"> </w:t>
      </w:r>
      <w:r>
        <w:t>area</w:t>
      </w:r>
      <w:r>
        <w:rPr>
          <w:spacing w:val="-6"/>
        </w:rPr>
        <w:t xml:space="preserve"> </w:t>
      </w:r>
      <w:r>
        <w:t>must</w:t>
      </w:r>
      <w:r>
        <w:rPr>
          <w:spacing w:val="-6"/>
        </w:rPr>
        <w:t xml:space="preserve"> </w:t>
      </w:r>
      <w:r>
        <w:t>clearly</w:t>
      </w:r>
      <w:r>
        <w:rPr>
          <w:spacing w:val="-6"/>
        </w:rPr>
        <w:t xml:space="preserve"> </w:t>
      </w:r>
      <w:r>
        <w:t>indicate</w:t>
      </w:r>
      <w:r>
        <w:rPr>
          <w:spacing w:val="-6"/>
        </w:rPr>
        <w:t xml:space="preserve"> </w:t>
      </w:r>
      <w:r>
        <w:t>an</w:t>
      </w:r>
      <w:r>
        <w:rPr>
          <w:spacing w:val="-6"/>
        </w:rPr>
        <w:t xml:space="preserve"> </w:t>
      </w:r>
      <w:r>
        <w:t>integration of themes and issues within the social</w:t>
      </w:r>
      <w:r>
        <w:rPr>
          <w:spacing w:val="-1"/>
        </w:rPr>
        <w:t xml:space="preserve"> </w:t>
      </w:r>
      <w:r>
        <w:t>sciences.</w:t>
      </w:r>
    </w:p>
    <w:p w:rsidR="00EE5AA7" w:rsidRDefault="00EE5AA7" w:rsidP="00495BEE">
      <w:pPr>
        <w:pStyle w:val="BodyText"/>
      </w:pPr>
    </w:p>
    <w:p w:rsidR="00EE5AA7" w:rsidRDefault="00A70FCF" w:rsidP="00495BEE">
      <w:pPr>
        <w:pStyle w:val="Heading1"/>
        <w:jc w:val="left"/>
      </w:pPr>
      <w:bookmarkStart w:id="31" w:name="Interdisciplinary_Synthesis_Courses"/>
      <w:bookmarkEnd w:id="31"/>
      <w:r>
        <w:t>Interdisciplinary Synthesis Courses</w:t>
      </w:r>
    </w:p>
    <w:p w:rsidR="00EE5AA7" w:rsidRDefault="00A70FCF" w:rsidP="00495BEE">
      <w:pPr>
        <w:pStyle w:val="BodyText"/>
        <w:ind w:left="693"/>
        <w:jc w:val="both"/>
      </w:pPr>
      <w:r>
        <w:t>An interdisciplinary synthesis course integrates two or more of the subareas B, C, and D. Prior to taking one of these courses, students must complete all lower-division courses in Area A and at least two subareas from the areas being integrated by an interdisciplinary synthesis course.</w:t>
      </w:r>
    </w:p>
    <w:p w:rsidR="00EE5AA7" w:rsidRDefault="00EE5AA7" w:rsidP="00495BEE">
      <w:pPr>
        <w:pStyle w:val="BodyText"/>
        <w:spacing w:before="2"/>
      </w:pPr>
    </w:p>
    <w:p w:rsidR="00EE5AA7" w:rsidRDefault="00A70FCF" w:rsidP="00495BEE">
      <w:pPr>
        <w:pStyle w:val="BodyText"/>
        <w:ind w:left="693"/>
        <w:jc w:val="both"/>
      </w:pPr>
      <w:r>
        <w:rPr>
          <w:noProof/>
        </w:rPr>
        <mc:AlternateContent>
          <mc:Choice Requires="wps">
            <w:drawing>
              <wp:anchor distT="0" distB="0" distL="114300" distR="114300" simplePos="0" relativeHeight="251669504" behindDoc="0" locked="0" layoutInCell="1" allowOverlap="1">
                <wp:simplePos x="0" y="0"/>
                <wp:positionH relativeFrom="page">
                  <wp:posOffset>323850</wp:posOffset>
                </wp:positionH>
                <wp:positionV relativeFrom="paragraph">
                  <wp:posOffset>133350</wp:posOffset>
                </wp:positionV>
                <wp:extent cx="0" cy="132080"/>
                <wp:effectExtent l="9525" t="11430" r="9525" b="889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49262A74" id="Line 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10.5pt" to="2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AIHAIAAEAEAAAOAAAAZHJzL2Uyb0RvYy54bWysU8GO2jAQvVfqP1i+QxI2Sy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" strokeweight=".19156mm">
                <w10:wrap anchorx="page"/>
              </v:line>
            </w:pict>
          </mc:Fallback>
        </mc:AlternateContent>
      </w:r>
      <w:r>
        <w:t>Each interdisciplinary synthesis course can be used to satisfy the requirement in any one of the areas integrated. For example, a B5/D</w:t>
      </w:r>
      <w:r>
        <w:rPr>
          <w:color w:val="B5082E"/>
          <w:u w:val="single" w:color="B5082E"/>
        </w:rPr>
        <w:t>4</w:t>
      </w:r>
      <w:r>
        <w:rPr>
          <w:strike/>
          <w:color w:val="B5082E"/>
        </w:rPr>
        <w:t>3</w:t>
      </w:r>
      <w:r>
        <w:rPr>
          <w:color w:val="B5082E"/>
        </w:rPr>
        <w:t xml:space="preserve"> </w:t>
      </w:r>
      <w:r>
        <w:t>course satisfies either B5 or D</w:t>
      </w:r>
      <w:r>
        <w:rPr>
          <w:color w:val="B5082E"/>
          <w:u w:val="single" w:color="B5082E"/>
        </w:rPr>
        <w:t>4</w:t>
      </w:r>
      <w:r>
        <w:rPr>
          <w:strike/>
          <w:color w:val="B5082E"/>
        </w:rPr>
        <w:t>3</w:t>
      </w:r>
      <w:r>
        <w:rPr>
          <w:color w:val="B5082E"/>
        </w:rPr>
        <w:t xml:space="preserve"> </w:t>
      </w:r>
      <w:r>
        <w:t>(not both areas). Students must fulfill all three upper division synthesis areas (Scientific Inquiry and Quantitative Reasoning, the Arts and Humanities, and the Social Sciences).</w:t>
      </w:r>
    </w:p>
    <w:p w:rsidR="00EE5AA7" w:rsidRDefault="00EE5AA7" w:rsidP="00495BEE">
      <w:pPr>
        <w:pStyle w:val="BodyText"/>
        <w:spacing w:before="2"/>
        <w:rPr>
          <w:rFonts w:ascii="Calibri"/>
        </w:rPr>
      </w:pPr>
    </w:p>
    <w:p w:rsidR="00EE5AA7" w:rsidRDefault="00A70FCF" w:rsidP="00495BEE">
      <w:pPr>
        <w:pStyle w:val="Heading1"/>
        <w:jc w:val="left"/>
      </w:pPr>
      <w:bookmarkStart w:id="32" w:name="GENERAL_EDUCATION_MEANINGFUL_WRITING_COM"/>
      <w:bookmarkEnd w:id="32"/>
      <w:r>
        <w:rPr>
          <w:u w:val="single"/>
        </w:rPr>
        <w:t>GENERAL EDUCATION MEANINGFUL WRITING COMPONENT</w:t>
      </w:r>
    </w:p>
    <w:p w:rsidR="00EE5AA7" w:rsidRDefault="00A70FCF" w:rsidP="00495BEE">
      <w:pPr>
        <w:pStyle w:val="BodyText"/>
        <w:spacing w:line="242" w:lineRule="auto"/>
        <w:ind w:left="693"/>
      </w:pPr>
      <w:r>
        <w:t>All General Education requirements must include a meaningful writing component as defined by the Academic Senate in 2006:</w:t>
      </w:r>
    </w:p>
    <w:p w:rsidR="00EE5AA7" w:rsidRDefault="00A70FCF" w:rsidP="00495BEE">
      <w:pPr>
        <w:spacing w:before="2"/>
        <w:ind w:left="1236" w:firstLine="45"/>
        <w:jc w:val="both"/>
        <w:rPr>
          <w:i/>
          <w:sz w:val="18"/>
        </w:rPr>
      </w:pPr>
      <w:r>
        <w:rPr>
          <w:i/>
          <w:sz w:val="18"/>
        </w:rPr>
        <w:t>Courses with a meaningful writing component must make use of written work to help students</w:t>
      </w:r>
      <w:r>
        <w:rPr>
          <w:i/>
          <w:spacing w:val="-4"/>
          <w:sz w:val="18"/>
        </w:rPr>
        <w:t xml:space="preserve"> </w:t>
      </w:r>
      <w:r>
        <w:rPr>
          <w:i/>
          <w:sz w:val="18"/>
        </w:rPr>
        <w:t>reflect</w:t>
      </w:r>
      <w:r>
        <w:rPr>
          <w:i/>
          <w:spacing w:val="-4"/>
          <w:sz w:val="18"/>
        </w:rPr>
        <w:t xml:space="preserve"> </w:t>
      </w:r>
      <w:r>
        <w:rPr>
          <w:i/>
          <w:sz w:val="18"/>
        </w:rPr>
        <w:t>upon</w:t>
      </w:r>
      <w:r>
        <w:rPr>
          <w:i/>
          <w:spacing w:val="-3"/>
          <w:sz w:val="18"/>
        </w:rPr>
        <w:t xml:space="preserve"> </w:t>
      </w:r>
      <w:r>
        <w:rPr>
          <w:i/>
          <w:sz w:val="18"/>
        </w:rPr>
        <w:t>ideas,</w:t>
      </w:r>
      <w:r>
        <w:rPr>
          <w:i/>
          <w:spacing w:val="-5"/>
          <w:sz w:val="18"/>
        </w:rPr>
        <w:t xml:space="preserve"> </w:t>
      </w:r>
      <w:r>
        <w:rPr>
          <w:i/>
          <w:sz w:val="18"/>
        </w:rPr>
        <w:t>analyze</w:t>
      </w:r>
      <w:r>
        <w:rPr>
          <w:i/>
          <w:spacing w:val="-3"/>
          <w:sz w:val="18"/>
        </w:rPr>
        <w:t xml:space="preserve"> </w:t>
      </w:r>
      <w:r>
        <w:rPr>
          <w:i/>
          <w:sz w:val="18"/>
        </w:rPr>
        <w:t>concepts,</w:t>
      </w:r>
      <w:r>
        <w:rPr>
          <w:i/>
          <w:spacing w:val="-4"/>
          <w:sz w:val="18"/>
        </w:rPr>
        <w:t xml:space="preserve"> </w:t>
      </w:r>
      <w:r>
        <w:rPr>
          <w:i/>
          <w:sz w:val="18"/>
        </w:rPr>
        <w:t>and</w:t>
      </w:r>
      <w:r>
        <w:rPr>
          <w:i/>
          <w:spacing w:val="-3"/>
          <w:sz w:val="18"/>
        </w:rPr>
        <w:t xml:space="preserve"> </w:t>
      </w:r>
      <w:r>
        <w:rPr>
          <w:i/>
          <w:sz w:val="18"/>
        </w:rPr>
        <w:t>explore</w:t>
      </w:r>
      <w:r>
        <w:rPr>
          <w:i/>
          <w:spacing w:val="-3"/>
          <w:sz w:val="18"/>
        </w:rPr>
        <w:t xml:space="preserve"> </w:t>
      </w:r>
      <w:r>
        <w:rPr>
          <w:i/>
          <w:sz w:val="18"/>
        </w:rPr>
        <w:t>relationships</w:t>
      </w:r>
      <w:r>
        <w:rPr>
          <w:i/>
          <w:spacing w:val="-4"/>
          <w:sz w:val="18"/>
        </w:rPr>
        <w:t xml:space="preserve"> </w:t>
      </w:r>
      <w:r>
        <w:rPr>
          <w:i/>
          <w:sz w:val="18"/>
        </w:rPr>
        <w:t>of</w:t>
      </w:r>
      <w:r>
        <w:rPr>
          <w:i/>
          <w:spacing w:val="-4"/>
          <w:sz w:val="18"/>
        </w:rPr>
        <w:t xml:space="preserve"> </w:t>
      </w:r>
      <w:r>
        <w:rPr>
          <w:i/>
          <w:sz w:val="18"/>
        </w:rPr>
        <w:t>concepts</w:t>
      </w:r>
      <w:r>
        <w:rPr>
          <w:i/>
          <w:spacing w:val="-4"/>
          <w:sz w:val="18"/>
        </w:rPr>
        <w:t xml:space="preserve"> </w:t>
      </w:r>
      <w:r>
        <w:rPr>
          <w:i/>
          <w:sz w:val="18"/>
        </w:rPr>
        <w:t>to</w:t>
      </w:r>
      <w:r>
        <w:rPr>
          <w:i/>
          <w:spacing w:val="-4"/>
          <w:sz w:val="18"/>
        </w:rPr>
        <w:t xml:space="preserve"> </w:t>
      </w:r>
      <w:r>
        <w:rPr>
          <w:i/>
          <w:sz w:val="18"/>
        </w:rPr>
        <w:t>one another. The written work must help students deepen their understanding of particular fields, enabling them to create meaning out of raw data and helping them express that meaning intelligibly to others. Written assignments must be structured to help students achieve specific course outcomes, and the students must receive feedback on their written work during – not solely at the end – of the [semester] of</w:t>
      </w:r>
      <w:r>
        <w:rPr>
          <w:i/>
          <w:spacing w:val="-20"/>
          <w:sz w:val="18"/>
        </w:rPr>
        <w:t xml:space="preserve"> </w:t>
      </w:r>
      <w:r>
        <w:rPr>
          <w:i/>
          <w:sz w:val="18"/>
        </w:rPr>
        <w:t>instruction.</w:t>
      </w:r>
    </w:p>
    <w:p w:rsidR="00EE5AA7" w:rsidRDefault="00EE5AA7" w:rsidP="00495BEE">
      <w:pPr>
        <w:pStyle w:val="BodyText"/>
        <w:rPr>
          <w:i/>
          <w:sz w:val="20"/>
        </w:rPr>
      </w:pPr>
    </w:p>
    <w:p w:rsidR="00EE5AA7" w:rsidRDefault="00EE5AA7" w:rsidP="00495BEE">
      <w:pPr>
        <w:pStyle w:val="BodyText"/>
        <w:spacing w:before="6"/>
        <w:rPr>
          <w:i/>
          <w:sz w:val="16"/>
        </w:rPr>
      </w:pPr>
    </w:p>
    <w:p w:rsidR="00EE5AA7" w:rsidRDefault="00A70FCF" w:rsidP="00495BEE">
      <w:pPr>
        <w:pStyle w:val="Heading1"/>
        <w:jc w:val="left"/>
      </w:pPr>
      <w:r>
        <w:rPr>
          <w:noProof/>
        </w:rPr>
        <mc:AlternateContent>
          <mc:Choice Requires="wps">
            <w:drawing>
              <wp:anchor distT="0" distB="0" distL="114300" distR="114300" simplePos="0" relativeHeight="251671552" behindDoc="0" locked="0" layoutInCell="1" allowOverlap="1">
                <wp:simplePos x="0" y="0"/>
                <wp:positionH relativeFrom="page">
                  <wp:posOffset>323850</wp:posOffset>
                </wp:positionH>
                <wp:positionV relativeFrom="paragraph">
                  <wp:posOffset>133350</wp:posOffset>
                </wp:positionV>
                <wp:extent cx="0" cy="133985"/>
                <wp:effectExtent l="9525" t="10795"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5D2E1943" id="Line 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10.5pt" to="25.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" strokeweight=".19156mm">
                <w10:wrap anchorx="page"/>
              </v:line>
            </w:pict>
          </mc:Fallback>
        </mc:AlternateContent>
      </w:r>
      <w:bookmarkStart w:id="33" w:name="INTERDISCIPLINARY_GENERAL_EDUCATION"/>
      <w:bookmarkEnd w:id="33"/>
      <w:r>
        <w:rPr>
          <w:u w:val="single"/>
        </w:rPr>
        <w:t>INTERDISCIPLINARY GENERAL EDUCATION</w:t>
      </w:r>
    </w:p>
    <w:p w:rsidR="00EE5AA7" w:rsidRDefault="00A70FCF" w:rsidP="00495BEE">
      <w:pPr>
        <w:pStyle w:val="BodyText"/>
        <w:spacing w:before="3"/>
        <w:ind w:left="693"/>
        <w:rPr>
          <w:rFonts w:ascii="Cambria"/>
        </w:rPr>
      </w:pPr>
      <w:r>
        <w:rPr>
          <w:rFonts w:ascii="Cambria"/>
          <w:strike/>
          <w:color w:val="B5082E"/>
        </w:rPr>
        <w:t>The Interdisciplinary</w:t>
      </w:r>
      <w:r>
        <w:rPr>
          <w:rFonts w:ascii="Cambria"/>
          <w:color w:val="B5082E"/>
          <w:u w:val="single" w:color="B5082E"/>
        </w:rPr>
        <w:t xml:space="preserve"> The Interdisciplinary</w:t>
      </w:r>
      <w:r>
        <w:rPr>
          <w:rFonts w:ascii="Cambria"/>
          <w:color w:val="B5082E"/>
        </w:rPr>
        <w:t xml:space="preserve"> </w:t>
      </w:r>
      <w:r>
        <w:rPr>
          <w:rFonts w:ascii="Cambria"/>
        </w:rPr>
        <w:t>General Education (IGE) program provides an integrative</w:t>
      </w:r>
      <w:r>
        <w:rPr>
          <w:rFonts w:ascii="Cambria"/>
          <w:w w:val="33"/>
        </w:rPr>
        <w:t>---</w:t>
      </w:r>
      <w:r>
        <w:rPr>
          <w:rFonts w:ascii="Cambria"/>
        </w:rPr>
        <w:t>thematic approach to the Humanities and Social Science components of GE in areas A, C, D and E.</w:t>
      </w:r>
    </w:p>
    <w:p w:rsidR="00EE5AA7" w:rsidRDefault="00EE5AA7" w:rsidP="00495BEE">
      <w:pPr>
        <w:pStyle w:val="BodyText"/>
        <w:rPr>
          <w:rFonts w:ascii="Cambria"/>
          <w:sz w:val="20"/>
        </w:rPr>
      </w:pPr>
    </w:p>
    <w:p w:rsidR="00EE5AA7" w:rsidRDefault="00EE5AA7" w:rsidP="00495BEE">
      <w:pPr>
        <w:pStyle w:val="BodyText"/>
        <w:spacing w:before="7"/>
        <w:rPr>
          <w:rFonts w:ascii="Cambria"/>
          <w:sz w:val="15"/>
        </w:rPr>
      </w:pPr>
    </w:p>
    <w:p w:rsidR="00EE5AA7" w:rsidRDefault="00A70FCF" w:rsidP="00495BEE">
      <w:pPr>
        <w:pStyle w:val="Heading1"/>
        <w:jc w:val="left"/>
      </w:pPr>
      <w:bookmarkStart w:id="34" w:name="ADDITIONAL_GRADUATION_REQUIREMENT:_CPP_A"/>
      <w:bookmarkEnd w:id="34"/>
      <w:r>
        <w:rPr>
          <w:u w:val="single"/>
        </w:rPr>
        <w:t>ADDITIONAL GRADUATION REQUIREMENT: CPP AMERICAN CULTURAL</w:t>
      </w:r>
      <w:r>
        <w:t xml:space="preserve"> </w:t>
      </w:r>
      <w:r>
        <w:rPr>
          <w:u w:val="single"/>
        </w:rPr>
        <w:t>PERSPECTIVES</w:t>
      </w:r>
    </w:p>
    <w:p w:rsidR="00EE5AA7" w:rsidRDefault="00A70FCF" w:rsidP="00495BEE">
      <w:pPr>
        <w:pStyle w:val="BodyText"/>
        <w:spacing w:line="288" w:lineRule="auto"/>
        <w:ind w:left="684"/>
      </w:pPr>
      <w:r>
        <w:rPr>
          <w:noProof/>
        </w:rPr>
        <mc:AlternateContent>
          <mc:Choice Requires="wps">
            <w:drawing>
              <wp:anchor distT="0" distB="0" distL="114300" distR="114300" simplePos="0" relativeHeight="251672576" behindDoc="0" locked="0" layoutInCell="1" allowOverlap="1">
                <wp:simplePos x="0" y="0"/>
                <wp:positionH relativeFrom="page">
                  <wp:posOffset>323850</wp:posOffset>
                </wp:positionH>
                <wp:positionV relativeFrom="paragraph">
                  <wp:posOffset>635000</wp:posOffset>
                </wp:positionV>
                <wp:extent cx="0" cy="474345"/>
                <wp:effectExtent l="9525" t="13335"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5850CC56" id="Line 2"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50pt" to="25.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" strokeweight=".19156mm">
                <w10:wrap anchorx="page"/>
              </v:line>
            </w:pict>
          </mc:Fallback>
        </mc:AlternateContent>
      </w:r>
      <w:r>
        <w:t>The American Cultural Perspectives is a graduation requirement, not a general education requirement. Courses satisfying this additional graduation requirement shall be indicated as R1 in the catalog. This requirement will not constitute an additional unit load on the degree requirements of a student in any program. The courses that satisfy this requirement may be part of a student’s GE program, major, or minor, or may be taken as electives.</w:t>
      </w:r>
      <w:r>
        <w:rPr>
          <w:color w:val="B5082E"/>
          <w:u w:val="single" w:color="B5082E"/>
        </w:rPr>
        <w:t xml:space="preserve"> Senate Resolution</w:t>
      </w:r>
      <w:r>
        <w:rPr>
          <w:color w:val="B5082E"/>
        </w:rPr>
        <w:t xml:space="preserve"> </w:t>
      </w:r>
      <w:r>
        <w:rPr>
          <w:color w:val="B5082E"/>
          <w:u w:val="single" w:color="B5082E"/>
        </w:rPr>
        <w:t>AS-887-934/GE gives the GE Committee the responsibility to evaluate all courses (GE and</w:t>
      </w:r>
      <w:r>
        <w:rPr>
          <w:color w:val="B5082E"/>
        </w:rPr>
        <w:t xml:space="preserve"> </w:t>
      </w:r>
      <w:r>
        <w:rPr>
          <w:color w:val="B5082E"/>
          <w:u w:val="single" w:color="B5082E"/>
        </w:rPr>
        <w:t>Non-GE) submitted to satisfy this requirement.</w:t>
      </w:r>
    </w:p>
    <w:p w:rsidR="00EE5AA7" w:rsidRDefault="00EE5AA7" w:rsidP="00495BEE">
      <w:pPr>
        <w:pStyle w:val="BodyText"/>
        <w:spacing w:before="7"/>
        <w:rPr>
          <w:sz w:val="28"/>
        </w:rPr>
      </w:pPr>
    </w:p>
    <w:p w:rsidR="00EE5AA7" w:rsidRDefault="00A70FCF" w:rsidP="00495BEE">
      <w:pPr>
        <w:pStyle w:val="BodyText"/>
        <w:spacing w:before="93"/>
        <w:ind w:left="693"/>
      </w:pPr>
      <w:r>
        <w:t>To satisfy this requirement, a student must take at least one three-unit course that satisfies all of the following criteria:</w:t>
      </w:r>
    </w:p>
    <w:p w:rsidR="00EE5AA7" w:rsidRDefault="00A70FCF" w:rsidP="00495BEE">
      <w:pPr>
        <w:pStyle w:val="ListParagraph"/>
        <w:numPr>
          <w:ilvl w:val="0"/>
          <w:numId w:val="1"/>
        </w:numPr>
        <w:tabs>
          <w:tab w:val="left" w:pos="966"/>
        </w:tabs>
        <w:spacing w:before="5" w:line="237" w:lineRule="auto"/>
        <w:ind w:right="0"/>
        <w:jc w:val="both"/>
        <w:rPr>
          <w:sz w:val="18"/>
        </w:rPr>
      </w:pPr>
      <w:r>
        <w:rPr>
          <w:sz w:val="18"/>
        </w:rPr>
        <w:t>Introduce theoretical perspectives and non-western/non-traditional approaches for studying gender, ethnicity, and</w:t>
      </w:r>
      <w:r>
        <w:rPr>
          <w:spacing w:val="-10"/>
          <w:sz w:val="18"/>
        </w:rPr>
        <w:t xml:space="preserve"> </w:t>
      </w:r>
      <w:r>
        <w:rPr>
          <w:sz w:val="18"/>
        </w:rPr>
        <w:t>class;</w:t>
      </w:r>
    </w:p>
    <w:p w:rsidR="00EE5AA7" w:rsidRDefault="00A70FCF" w:rsidP="00495BEE">
      <w:pPr>
        <w:pStyle w:val="ListParagraph"/>
        <w:numPr>
          <w:ilvl w:val="0"/>
          <w:numId w:val="1"/>
        </w:numPr>
        <w:tabs>
          <w:tab w:val="left" w:pos="966"/>
        </w:tabs>
        <w:spacing w:before="1" w:line="237" w:lineRule="auto"/>
        <w:ind w:right="0"/>
        <w:jc w:val="both"/>
        <w:rPr>
          <w:sz w:val="18"/>
        </w:rPr>
      </w:pPr>
      <w:r>
        <w:rPr>
          <w:sz w:val="18"/>
        </w:rPr>
        <w:lastRenderedPageBreak/>
        <w:t>Include the study of at least one other marker of social difference, such as sexual orientation, religious affiliation, national origin,</w:t>
      </w:r>
      <w:r>
        <w:rPr>
          <w:spacing w:val="-17"/>
          <w:sz w:val="18"/>
        </w:rPr>
        <w:t xml:space="preserve"> </w:t>
      </w:r>
      <w:r>
        <w:rPr>
          <w:sz w:val="18"/>
        </w:rPr>
        <w:t>etc.;</w:t>
      </w:r>
    </w:p>
    <w:p w:rsidR="00EE5AA7" w:rsidRDefault="00A70FCF" w:rsidP="00495BEE">
      <w:pPr>
        <w:pStyle w:val="ListParagraph"/>
        <w:numPr>
          <w:ilvl w:val="0"/>
          <w:numId w:val="1"/>
        </w:numPr>
        <w:tabs>
          <w:tab w:val="left" w:pos="966"/>
        </w:tabs>
        <w:spacing w:before="2"/>
        <w:ind w:right="0"/>
        <w:jc w:val="both"/>
        <w:rPr>
          <w:sz w:val="18"/>
        </w:rPr>
      </w:pPr>
      <w:r>
        <w:rPr>
          <w:sz w:val="18"/>
        </w:rPr>
        <w:t>Cover at least two of the following socio-cultural groups: African Americans, Native Americans, Chicano/Latino Americans, Asian Americans, Pacific Islands Americans, Middle Eastern Americans, or European/White ethnic</w:t>
      </w:r>
      <w:r>
        <w:rPr>
          <w:spacing w:val="-21"/>
          <w:sz w:val="18"/>
        </w:rPr>
        <w:t xml:space="preserve"> </w:t>
      </w:r>
      <w:r>
        <w:rPr>
          <w:sz w:val="18"/>
        </w:rPr>
        <w:t>Americans;</w:t>
      </w:r>
    </w:p>
    <w:p w:rsidR="00EE5AA7" w:rsidRDefault="00A70FCF" w:rsidP="00495BEE">
      <w:pPr>
        <w:pStyle w:val="ListParagraph"/>
        <w:numPr>
          <w:ilvl w:val="0"/>
          <w:numId w:val="1"/>
        </w:numPr>
        <w:tabs>
          <w:tab w:val="left" w:pos="966"/>
        </w:tabs>
        <w:spacing w:before="5" w:line="237" w:lineRule="auto"/>
        <w:ind w:right="0"/>
        <w:jc w:val="both"/>
        <w:rPr>
          <w:sz w:val="18"/>
        </w:rPr>
      </w:pPr>
      <w:r>
        <w:rPr>
          <w:sz w:val="18"/>
        </w:rPr>
        <w:t>Address intra-cultural differences as well as inter-cultural commonalities. Differences may be examined by focusing on diverse cultural practices, environmental ethics, political histories, religious beliefs, or means of artistic</w:t>
      </w:r>
      <w:r>
        <w:rPr>
          <w:spacing w:val="-18"/>
          <w:sz w:val="18"/>
        </w:rPr>
        <w:t xml:space="preserve"> </w:t>
      </w:r>
      <w:r>
        <w:rPr>
          <w:sz w:val="18"/>
        </w:rPr>
        <w:t>expression.</w:t>
      </w:r>
    </w:p>
    <w:sectPr w:rsidR="00EE5AA7" w:rsidSect="00495BEE">
      <w:headerReference w:type="default" r:id="rId9"/>
      <w:headerReference w:type="firs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F56" w:rsidRDefault="00566F56" w:rsidP="00566F56">
      <w:r>
        <w:separator/>
      </w:r>
    </w:p>
  </w:endnote>
  <w:endnote w:type="continuationSeparator" w:id="0">
    <w:p w:rsidR="00566F56" w:rsidRDefault="00566F56" w:rsidP="0056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F56" w:rsidRDefault="00566F56" w:rsidP="00566F56">
      <w:r>
        <w:separator/>
      </w:r>
    </w:p>
  </w:footnote>
  <w:footnote w:type="continuationSeparator" w:id="0">
    <w:p w:rsidR="00566F56" w:rsidRDefault="00566F56" w:rsidP="00566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274610210"/>
      <w:docPartObj>
        <w:docPartGallery w:val="Page Numbers (Top of Page)"/>
        <w:docPartUnique/>
      </w:docPartObj>
    </w:sdtPr>
    <w:sdtEndPr>
      <w:rPr>
        <w:noProof/>
      </w:rPr>
    </w:sdtEndPr>
    <w:sdtContent>
      <w:p w:rsidR="00566F56" w:rsidRPr="00566F56" w:rsidRDefault="00566F56" w:rsidP="00566F56">
        <w:pPr>
          <w:pStyle w:val="Header"/>
          <w:ind w:left="720"/>
          <w:rPr>
            <w:rFonts w:asciiTheme="minorHAnsi" w:hAnsiTheme="minorHAnsi" w:cstheme="minorHAnsi"/>
            <w:sz w:val="20"/>
            <w:szCs w:val="20"/>
          </w:rPr>
        </w:pPr>
        <w:r w:rsidRPr="00566F56">
          <w:rPr>
            <w:rFonts w:asciiTheme="minorHAnsi" w:hAnsiTheme="minorHAnsi" w:cstheme="minorHAnsi"/>
            <w:sz w:val="20"/>
            <w:szCs w:val="20"/>
          </w:rPr>
          <w:t>GE-002-178 Revision of the CPP GE Area Distribution Document</w:t>
        </w:r>
        <w:r w:rsidRPr="00566F56">
          <w:rPr>
            <w:rFonts w:asciiTheme="minorHAnsi" w:hAnsiTheme="minorHAnsi" w:cstheme="minorHAnsi"/>
            <w:sz w:val="20"/>
            <w:szCs w:val="20"/>
          </w:rPr>
          <w:tab/>
        </w:r>
        <w:r w:rsidRPr="00566F56">
          <w:rPr>
            <w:rFonts w:asciiTheme="minorHAnsi" w:hAnsiTheme="minorHAnsi" w:cstheme="minorHAnsi"/>
            <w:sz w:val="20"/>
            <w:szCs w:val="20"/>
          </w:rPr>
          <w:fldChar w:fldCharType="begin"/>
        </w:r>
        <w:r w:rsidRPr="00566F56">
          <w:rPr>
            <w:rFonts w:asciiTheme="minorHAnsi" w:hAnsiTheme="minorHAnsi" w:cstheme="minorHAnsi"/>
            <w:sz w:val="20"/>
            <w:szCs w:val="20"/>
          </w:rPr>
          <w:instrText xml:space="preserve"> PAGE   \* MERGEFORMAT </w:instrText>
        </w:r>
        <w:r w:rsidRPr="00566F56">
          <w:rPr>
            <w:rFonts w:asciiTheme="minorHAnsi" w:hAnsiTheme="minorHAnsi" w:cstheme="minorHAnsi"/>
            <w:sz w:val="20"/>
            <w:szCs w:val="20"/>
          </w:rPr>
          <w:fldChar w:fldCharType="separate"/>
        </w:r>
        <w:r w:rsidR="004B176A">
          <w:rPr>
            <w:rFonts w:asciiTheme="minorHAnsi" w:hAnsiTheme="minorHAnsi" w:cstheme="minorHAnsi"/>
            <w:noProof/>
            <w:sz w:val="20"/>
            <w:szCs w:val="20"/>
          </w:rPr>
          <w:t>4</w:t>
        </w:r>
        <w:r w:rsidRPr="00566F56">
          <w:rPr>
            <w:rFonts w:asciiTheme="minorHAnsi" w:hAnsiTheme="minorHAnsi" w:cstheme="minorHAnsi"/>
            <w:noProof/>
            <w:sz w:val="20"/>
            <w:szCs w:val="20"/>
          </w:rPr>
          <w:fldChar w:fldCharType="end"/>
        </w:r>
      </w:p>
    </w:sdtContent>
  </w:sdt>
  <w:p w:rsidR="00566F56" w:rsidRDefault="00566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56" w:rsidRDefault="00566F56" w:rsidP="00495BEE">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94B"/>
    <w:multiLevelType w:val="hybridMultilevel"/>
    <w:tmpl w:val="72B279FA"/>
    <w:lvl w:ilvl="0" w:tplc="E4A4093C">
      <w:start w:val="1"/>
      <w:numFmt w:val="decimal"/>
      <w:lvlText w:val="%1."/>
      <w:lvlJc w:val="left"/>
      <w:pPr>
        <w:ind w:left="1236" w:hanging="272"/>
        <w:jc w:val="right"/>
      </w:pPr>
      <w:rPr>
        <w:rFonts w:ascii="Times New Roman" w:eastAsia="Times New Roman" w:hAnsi="Times New Roman" w:cs="Times New Roman" w:hint="default"/>
        <w:i/>
        <w:w w:val="100"/>
        <w:sz w:val="18"/>
        <w:szCs w:val="18"/>
      </w:rPr>
    </w:lvl>
    <w:lvl w:ilvl="1" w:tplc="C142B07A">
      <w:numFmt w:val="bullet"/>
      <w:lvlText w:val="•"/>
      <w:lvlJc w:val="left"/>
      <w:pPr>
        <w:ind w:left="2300" w:hanging="272"/>
      </w:pPr>
      <w:rPr>
        <w:rFonts w:hint="default"/>
      </w:rPr>
    </w:lvl>
    <w:lvl w:ilvl="2" w:tplc="CB7E4280">
      <w:numFmt w:val="bullet"/>
      <w:lvlText w:val="•"/>
      <w:lvlJc w:val="left"/>
      <w:pPr>
        <w:ind w:left="3360" w:hanging="272"/>
      </w:pPr>
      <w:rPr>
        <w:rFonts w:hint="default"/>
      </w:rPr>
    </w:lvl>
    <w:lvl w:ilvl="3" w:tplc="9132B0E8">
      <w:numFmt w:val="bullet"/>
      <w:lvlText w:val="•"/>
      <w:lvlJc w:val="left"/>
      <w:pPr>
        <w:ind w:left="4420" w:hanging="272"/>
      </w:pPr>
      <w:rPr>
        <w:rFonts w:hint="default"/>
      </w:rPr>
    </w:lvl>
    <w:lvl w:ilvl="4" w:tplc="4C3C2F0C">
      <w:numFmt w:val="bullet"/>
      <w:lvlText w:val="•"/>
      <w:lvlJc w:val="left"/>
      <w:pPr>
        <w:ind w:left="5480" w:hanging="272"/>
      </w:pPr>
      <w:rPr>
        <w:rFonts w:hint="default"/>
      </w:rPr>
    </w:lvl>
    <w:lvl w:ilvl="5" w:tplc="6C3A7A8C">
      <w:numFmt w:val="bullet"/>
      <w:lvlText w:val="•"/>
      <w:lvlJc w:val="left"/>
      <w:pPr>
        <w:ind w:left="6540" w:hanging="272"/>
      </w:pPr>
      <w:rPr>
        <w:rFonts w:hint="default"/>
      </w:rPr>
    </w:lvl>
    <w:lvl w:ilvl="6" w:tplc="E25684B6">
      <w:numFmt w:val="bullet"/>
      <w:lvlText w:val="•"/>
      <w:lvlJc w:val="left"/>
      <w:pPr>
        <w:ind w:left="7600" w:hanging="272"/>
      </w:pPr>
      <w:rPr>
        <w:rFonts w:hint="default"/>
      </w:rPr>
    </w:lvl>
    <w:lvl w:ilvl="7" w:tplc="C330A86A">
      <w:numFmt w:val="bullet"/>
      <w:lvlText w:val="•"/>
      <w:lvlJc w:val="left"/>
      <w:pPr>
        <w:ind w:left="8660" w:hanging="272"/>
      </w:pPr>
      <w:rPr>
        <w:rFonts w:hint="default"/>
      </w:rPr>
    </w:lvl>
    <w:lvl w:ilvl="8" w:tplc="79AACEBC">
      <w:numFmt w:val="bullet"/>
      <w:lvlText w:val="•"/>
      <w:lvlJc w:val="left"/>
      <w:pPr>
        <w:ind w:left="9720" w:hanging="272"/>
      </w:pPr>
      <w:rPr>
        <w:rFonts w:hint="default"/>
      </w:rPr>
    </w:lvl>
  </w:abstractNum>
  <w:abstractNum w:abstractNumId="1" w15:restartNumberingAfterBreak="0">
    <w:nsid w:val="35EC6FFD"/>
    <w:multiLevelType w:val="hybridMultilevel"/>
    <w:tmpl w:val="3A5EA814"/>
    <w:lvl w:ilvl="0" w:tplc="90EE8334">
      <w:numFmt w:val="bullet"/>
      <w:lvlText w:val=""/>
      <w:lvlJc w:val="left"/>
      <w:pPr>
        <w:ind w:left="965" w:hanging="272"/>
      </w:pPr>
      <w:rPr>
        <w:rFonts w:ascii="Symbol" w:eastAsia="Symbol" w:hAnsi="Symbol" w:cs="Symbol" w:hint="default"/>
        <w:w w:val="100"/>
        <w:sz w:val="18"/>
        <w:szCs w:val="18"/>
      </w:rPr>
    </w:lvl>
    <w:lvl w:ilvl="1" w:tplc="EEE46348">
      <w:numFmt w:val="bullet"/>
      <w:lvlText w:val="•"/>
      <w:lvlJc w:val="left"/>
      <w:pPr>
        <w:ind w:left="2048" w:hanging="272"/>
      </w:pPr>
      <w:rPr>
        <w:rFonts w:hint="default"/>
      </w:rPr>
    </w:lvl>
    <w:lvl w:ilvl="2" w:tplc="241CAA2A">
      <w:numFmt w:val="bullet"/>
      <w:lvlText w:val="•"/>
      <w:lvlJc w:val="left"/>
      <w:pPr>
        <w:ind w:left="3136" w:hanging="272"/>
      </w:pPr>
      <w:rPr>
        <w:rFonts w:hint="default"/>
      </w:rPr>
    </w:lvl>
    <w:lvl w:ilvl="3" w:tplc="C1461640">
      <w:numFmt w:val="bullet"/>
      <w:lvlText w:val="•"/>
      <w:lvlJc w:val="left"/>
      <w:pPr>
        <w:ind w:left="4224" w:hanging="272"/>
      </w:pPr>
      <w:rPr>
        <w:rFonts w:hint="default"/>
      </w:rPr>
    </w:lvl>
    <w:lvl w:ilvl="4" w:tplc="128A9C96">
      <w:numFmt w:val="bullet"/>
      <w:lvlText w:val="•"/>
      <w:lvlJc w:val="left"/>
      <w:pPr>
        <w:ind w:left="5312" w:hanging="272"/>
      </w:pPr>
      <w:rPr>
        <w:rFonts w:hint="default"/>
      </w:rPr>
    </w:lvl>
    <w:lvl w:ilvl="5" w:tplc="9A065CF8">
      <w:numFmt w:val="bullet"/>
      <w:lvlText w:val="•"/>
      <w:lvlJc w:val="left"/>
      <w:pPr>
        <w:ind w:left="6400" w:hanging="272"/>
      </w:pPr>
      <w:rPr>
        <w:rFonts w:hint="default"/>
      </w:rPr>
    </w:lvl>
    <w:lvl w:ilvl="6" w:tplc="F992EB6E">
      <w:numFmt w:val="bullet"/>
      <w:lvlText w:val="•"/>
      <w:lvlJc w:val="left"/>
      <w:pPr>
        <w:ind w:left="7488" w:hanging="272"/>
      </w:pPr>
      <w:rPr>
        <w:rFonts w:hint="default"/>
      </w:rPr>
    </w:lvl>
    <w:lvl w:ilvl="7" w:tplc="A1EEAB66">
      <w:numFmt w:val="bullet"/>
      <w:lvlText w:val="•"/>
      <w:lvlJc w:val="left"/>
      <w:pPr>
        <w:ind w:left="8576" w:hanging="272"/>
      </w:pPr>
      <w:rPr>
        <w:rFonts w:hint="default"/>
      </w:rPr>
    </w:lvl>
    <w:lvl w:ilvl="8" w:tplc="FC96A7C8">
      <w:numFmt w:val="bullet"/>
      <w:lvlText w:val="•"/>
      <w:lvlJc w:val="left"/>
      <w:pPr>
        <w:ind w:left="9664" w:hanging="272"/>
      </w:pPr>
      <w:rPr>
        <w:rFonts w:hint="default"/>
      </w:rPr>
    </w:lvl>
  </w:abstractNum>
  <w:abstractNum w:abstractNumId="2" w15:restartNumberingAfterBreak="0">
    <w:nsid w:val="613F0441"/>
    <w:multiLevelType w:val="hybridMultilevel"/>
    <w:tmpl w:val="D2EE86DC"/>
    <w:lvl w:ilvl="0" w:tplc="2A8231BE">
      <w:start w:val="1"/>
      <w:numFmt w:val="decimal"/>
      <w:lvlText w:val="%1."/>
      <w:lvlJc w:val="left"/>
      <w:pPr>
        <w:ind w:left="1236" w:hanging="272"/>
      </w:pPr>
      <w:rPr>
        <w:rFonts w:ascii="Times New Roman" w:eastAsia="Times New Roman" w:hAnsi="Times New Roman" w:cs="Times New Roman" w:hint="default"/>
        <w:i/>
        <w:spacing w:val="-19"/>
        <w:w w:val="100"/>
        <w:sz w:val="18"/>
        <w:szCs w:val="18"/>
      </w:rPr>
    </w:lvl>
    <w:lvl w:ilvl="1" w:tplc="BE16C3BA">
      <w:numFmt w:val="bullet"/>
      <w:lvlText w:val="•"/>
      <w:lvlJc w:val="left"/>
      <w:pPr>
        <w:ind w:left="2300" w:hanging="272"/>
      </w:pPr>
      <w:rPr>
        <w:rFonts w:hint="default"/>
      </w:rPr>
    </w:lvl>
    <w:lvl w:ilvl="2" w:tplc="5B5C595E">
      <w:numFmt w:val="bullet"/>
      <w:lvlText w:val="•"/>
      <w:lvlJc w:val="left"/>
      <w:pPr>
        <w:ind w:left="3360" w:hanging="272"/>
      </w:pPr>
      <w:rPr>
        <w:rFonts w:hint="default"/>
      </w:rPr>
    </w:lvl>
    <w:lvl w:ilvl="3" w:tplc="C9B80ABA">
      <w:numFmt w:val="bullet"/>
      <w:lvlText w:val="•"/>
      <w:lvlJc w:val="left"/>
      <w:pPr>
        <w:ind w:left="4420" w:hanging="272"/>
      </w:pPr>
      <w:rPr>
        <w:rFonts w:hint="default"/>
      </w:rPr>
    </w:lvl>
    <w:lvl w:ilvl="4" w:tplc="F81623D0">
      <w:numFmt w:val="bullet"/>
      <w:lvlText w:val="•"/>
      <w:lvlJc w:val="left"/>
      <w:pPr>
        <w:ind w:left="5480" w:hanging="272"/>
      </w:pPr>
      <w:rPr>
        <w:rFonts w:hint="default"/>
      </w:rPr>
    </w:lvl>
    <w:lvl w:ilvl="5" w:tplc="4D16D832">
      <w:numFmt w:val="bullet"/>
      <w:lvlText w:val="•"/>
      <w:lvlJc w:val="left"/>
      <w:pPr>
        <w:ind w:left="6540" w:hanging="272"/>
      </w:pPr>
      <w:rPr>
        <w:rFonts w:hint="default"/>
      </w:rPr>
    </w:lvl>
    <w:lvl w:ilvl="6" w:tplc="A63A9984">
      <w:numFmt w:val="bullet"/>
      <w:lvlText w:val="•"/>
      <w:lvlJc w:val="left"/>
      <w:pPr>
        <w:ind w:left="7600" w:hanging="272"/>
      </w:pPr>
      <w:rPr>
        <w:rFonts w:hint="default"/>
      </w:rPr>
    </w:lvl>
    <w:lvl w:ilvl="7" w:tplc="E6E4787A">
      <w:numFmt w:val="bullet"/>
      <w:lvlText w:val="•"/>
      <w:lvlJc w:val="left"/>
      <w:pPr>
        <w:ind w:left="8660" w:hanging="272"/>
      </w:pPr>
      <w:rPr>
        <w:rFonts w:hint="default"/>
      </w:rPr>
    </w:lvl>
    <w:lvl w:ilvl="8" w:tplc="7562BB58">
      <w:numFmt w:val="bullet"/>
      <w:lvlText w:val="•"/>
      <w:lvlJc w:val="left"/>
      <w:pPr>
        <w:ind w:left="9720" w:hanging="272"/>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A7"/>
    <w:rsid w:val="00116A65"/>
    <w:rsid w:val="00283CBF"/>
    <w:rsid w:val="002D517E"/>
    <w:rsid w:val="00325DCA"/>
    <w:rsid w:val="00476980"/>
    <w:rsid w:val="00495BEE"/>
    <w:rsid w:val="004B176A"/>
    <w:rsid w:val="00566F56"/>
    <w:rsid w:val="006E1223"/>
    <w:rsid w:val="00942DF4"/>
    <w:rsid w:val="00A70FCF"/>
    <w:rsid w:val="00AB6E62"/>
    <w:rsid w:val="00DF6F82"/>
    <w:rsid w:val="00E001B5"/>
    <w:rsid w:val="00EE5AA7"/>
    <w:rsid w:val="00FB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3DC2"/>
  <w15:docId w15:val="{F17F4CB8-1019-4CA5-AEA7-AD96D0DE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93"/>
      <w:jc w:val="both"/>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65" w:right="4091" w:hanging="272"/>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566F56"/>
    <w:pPr>
      <w:tabs>
        <w:tab w:val="center" w:pos="4680"/>
        <w:tab w:val="right" w:pos="9360"/>
      </w:tabs>
    </w:pPr>
  </w:style>
  <w:style w:type="character" w:customStyle="1" w:styleId="HeaderChar">
    <w:name w:val="Header Char"/>
    <w:basedOn w:val="DefaultParagraphFont"/>
    <w:link w:val="Header"/>
    <w:uiPriority w:val="99"/>
    <w:rsid w:val="00566F56"/>
    <w:rPr>
      <w:rFonts w:ascii="Times New Roman" w:eastAsia="Times New Roman" w:hAnsi="Times New Roman" w:cs="Times New Roman"/>
    </w:rPr>
  </w:style>
  <w:style w:type="paragraph" w:styleId="Footer">
    <w:name w:val="footer"/>
    <w:basedOn w:val="Normal"/>
    <w:link w:val="FooterChar"/>
    <w:uiPriority w:val="99"/>
    <w:unhideWhenUsed/>
    <w:rsid w:val="00566F56"/>
    <w:pPr>
      <w:tabs>
        <w:tab w:val="center" w:pos="4680"/>
        <w:tab w:val="right" w:pos="9360"/>
      </w:tabs>
    </w:pPr>
  </w:style>
  <w:style w:type="character" w:customStyle="1" w:styleId="FooterChar">
    <w:name w:val="Footer Char"/>
    <w:basedOn w:val="DefaultParagraphFont"/>
    <w:link w:val="Footer"/>
    <w:uiPriority w:val="99"/>
    <w:rsid w:val="00566F5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78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2014.accreditation.ncsu.edu/pages/3.5/3.5.1/LEAP.pdf" TargetMode="External"/><Relationship Id="rId3" Type="http://schemas.openxmlformats.org/officeDocument/2006/relationships/settings" Target="settings.xml"/><Relationship Id="rId7" Type="http://schemas.openxmlformats.org/officeDocument/2006/relationships/hyperlink" Target="https://2014.accreditation.ncsu.edu/pages/3.5/3.5.1/LEA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4593</Words>
  <Characters>26185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Francelina A. Neto</dc:creator>
  <cp:lastModifiedBy>Valerie Otto</cp:lastModifiedBy>
  <cp:revision>2</cp:revision>
  <dcterms:created xsi:type="dcterms:W3CDTF">2018-02-13T00:28:00Z</dcterms:created>
  <dcterms:modified xsi:type="dcterms:W3CDTF">2018-02-13T00:28:00Z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Acrobat PDFMaker 18 for Word</vt:lpwstr>
  </property>
  <property fmtid="{D5CDD505-2E9C-101B-9397-08002B2CF9AE}" pid="4" name="LastSaved">
    <vt:filetime>2018-01-17T00:00:00Z</vt:filetime>
  </property>
</Properties>
</file>