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95" w:rsidRDefault="002A2595" w:rsidP="00CE4A67">
      <w:pPr>
        <w:bidi/>
        <w:jc w:val="center"/>
        <w:rPr>
          <w:rFonts w:ascii="Calibri" w:hAnsi="Calibri" w:cs="Calibri"/>
        </w:rPr>
      </w:pPr>
      <w:r w:rsidRPr="002A2595">
        <w:rPr>
          <w:rFonts w:ascii="Calibri" w:hAnsi="Calibri" w:cs="Calibri"/>
          <w:rtl/>
        </w:rPr>
        <w:t>جامعة كاليفورنيا الحكومية للفنون التطبيقية، بومونا</w:t>
      </w:r>
    </w:p>
    <w:p w:rsidR="00CE4A67" w:rsidRPr="002B4500" w:rsidRDefault="00CE4A67" w:rsidP="002A2595">
      <w:pPr>
        <w:bidi/>
        <w:jc w:val="center"/>
        <w:rPr>
          <w:rFonts w:ascii="Calibri" w:hAnsi="Calibri" w:cs="Calibri"/>
          <w:b/>
          <w:bCs/>
          <w:color w:val="FF0000"/>
          <w:sz w:val="48"/>
          <w:szCs w:val="48"/>
          <w:rtl/>
          <w:lang w:bidi="ar-EG"/>
        </w:rPr>
      </w:pPr>
      <w:r w:rsidRPr="002B4500">
        <w:rPr>
          <w:rFonts w:ascii="Calibri" w:hAnsi="Calibri" w:cs="Calibri"/>
          <w:b/>
          <w:bCs/>
          <w:color w:val="FF0000"/>
          <w:sz w:val="48"/>
          <w:szCs w:val="48"/>
          <w:rtl/>
          <w:lang w:bidi="ar-EG"/>
        </w:rPr>
        <w:t>إجراءات الطوارئ</w:t>
      </w:r>
    </w:p>
    <w:p w:rsidR="00CE4A67" w:rsidRPr="002B4500" w:rsidRDefault="002B4500" w:rsidP="00CE4A67">
      <w:pPr>
        <w:bidi/>
        <w:jc w:val="center"/>
        <w:rPr>
          <w:rFonts w:ascii="Calibri" w:hAnsi="Calibri" w:cs="Calibri"/>
          <w:b/>
          <w:bCs/>
          <w:color w:val="FF0000"/>
          <w:sz w:val="48"/>
          <w:szCs w:val="48"/>
          <w:lang w:bidi="ar-EG"/>
        </w:rPr>
      </w:pPr>
      <w:r>
        <w:rPr>
          <w:rFonts w:ascii="Calibri" w:hAnsi="Calibri" w:cs="Calibri"/>
          <w:b/>
          <w:bCs/>
          <w:color w:val="FF0000"/>
          <w:sz w:val="48"/>
          <w:szCs w:val="48"/>
          <w:lang w:bidi="ar-EG"/>
        </w:rPr>
        <w:t>9-1-1</w:t>
      </w:r>
    </w:p>
    <w:p w:rsidR="002A2595" w:rsidRPr="002B4500" w:rsidRDefault="002A2595" w:rsidP="002A2595">
      <w:pPr>
        <w:bidi/>
        <w:jc w:val="center"/>
        <w:rPr>
          <w:rFonts w:ascii="Calibri" w:hAnsi="Calibri" w:cs="Calibri"/>
          <w:b/>
          <w:bCs/>
          <w:color w:val="FF0000"/>
          <w:sz w:val="48"/>
          <w:szCs w:val="48"/>
          <w:rtl/>
          <w:lang w:bidi="ar-EG"/>
        </w:rPr>
      </w:pPr>
      <w:bookmarkStart w:id="0" w:name="_GoBack"/>
      <w:bookmarkEnd w:id="0"/>
      <w:r w:rsidRPr="002B4500">
        <w:rPr>
          <w:rFonts w:ascii="Calibri" w:hAnsi="Calibri" w:cs="Calibri" w:hint="cs"/>
          <w:b/>
          <w:bCs/>
          <w:color w:val="FF0000"/>
          <w:sz w:val="48"/>
          <w:szCs w:val="48"/>
          <w:rtl/>
          <w:lang w:bidi="ar-EG"/>
        </w:rPr>
        <w:t>أو</w:t>
      </w:r>
    </w:p>
    <w:p w:rsidR="00A73D28" w:rsidRPr="002B4500" w:rsidRDefault="002A2595" w:rsidP="00A73D28">
      <w:pPr>
        <w:bidi/>
        <w:jc w:val="center"/>
        <w:rPr>
          <w:rFonts w:ascii="Calibri" w:hAnsi="Calibri" w:cs="Calibri"/>
          <w:b/>
          <w:bCs/>
          <w:color w:val="FF0000"/>
          <w:sz w:val="48"/>
          <w:szCs w:val="48"/>
          <w:lang w:bidi="ar-EG"/>
        </w:rPr>
      </w:pPr>
      <w:r w:rsidRPr="002B4500">
        <w:rPr>
          <w:rFonts w:ascii="Calibri" w:hAnsi="Calibri" w:cs="Calibri"/>
          <w:b/>
          <w:bCs/>
          <w:color w:val="FF0000"/>
          <w:sz w:val="48"/>
          <w:szCs w:val="48"/>
          <w:rtl/>
          <w:lang w:bidi="ar-EG"/>
        </w:rPr>
        <w:t>الاتصال بالهواتف على</w:t>
      </w:r>
      <w:r w:rsidR="00A73D28" w:rsidRPr="002B4500">
        <w:rPr>
          <w:rFonts w:ascii="Calibri" w:hAnsi="Calibri" w:cs="Calibri" w:hint="cs"/>
          <w:b/>
          <w:bCs/>
          <w:color w:val="FF0000"/>
          <w:sz w:val="48"/>
          <w:szCs w:val="48"/>
          <w:rtl/>
          <w:lang w:bidi="ar-EG"/>
        </w:rPr>
        <w:t xml:space="preserve"> </w:t>
      </w:r>
      <w:r w:rsidR="00A73D28" w:rsidRPr="002B4500">
        <w:rPr>
          <w:rFonts w:ascii="Calibri" w:hAnsi="Calibri" w:cs="Calibri"/>
          <w:b/>
          <w:bCs/>
          <w:color w:val="FF0000"/>
          <w:sz w:val="48"/>
          <w:szCs w:val="48"/>
          <w:lang w:bidi="ar-EG"/>
        </w:rPr>
        <w:t>(909) 3070-869</w:t>
      </w:r>
      <w:r w:rsidRPr="002B4500">
        <w:rPr>
          <w:rFonts w:ascii="Calibri" w:hAnsi="Calibri" w:cs="Calibri"/>
          <w:b/>
          <w:bCs/>
          <w:color w:val="FF0000"/>
          <w:sz w:val="48"/>
          <w:szCs w:val="48"/>
          <w:rtl/>
          <w:lang w:bidi="ar-EG"/>
        </w:rPr>
        <w:t xml:space="preserve"> </w:t>
      </w:r>
    </w:p>
    <w:p w:rsidR="002A2595" w:rsidRPr="002B4500" w:rsidRDefault="002A2595" w:rsidP="00A73D28">
      <w:pPr>
        <w:bidi/>
        <w:jc w:val="center"/>
        <w:rPr>
          <w:rFonts w:ascii="Calibri" w:hAnsi="Calibri" w:cs="Calibri"/>
          <w:b/>
          <w:bCs/>
          <w:color w:val="FF0000"/>
          <w:sz w:val="34"/>
          <w:szCs w:val="34"/>
          <w:lang w:bidi="ar-EG"/>
        </w:rPr>
      </w:pPr>
      <w:r w:rsidRPr="002B4500">
        <w:rPr>
          <w:rFonts w:ascii="Calibri" w:hAnsi="Calibri" w:cs="Calibri"/>
          <w:b/>
          <w:bCs/>
          <w:color w:val="FF0000"/>
          <w:sz w:val="34"/>
          <w:szCs w:val="34"/>
          <w:rtl/>
          <w:lang w:bidi="ar-EG"/>
        </w:rPr>
        <w:t>الإطفاء – الشرطة – الرعاية الطبية – العوامل الخطرة</w:t>
      </w:r>
    </w:p>
    <w:p w:rsidR="002A2595" w:rsidRPr="002A2595" w:rsidRDefault="002A2595" w:rsidP="002A2595">
      <w:pPr>
        <w:spacing w:after="0" w:line="240" w:lineRule="auto"/>
        <w:jc w:val="center"/>
        <w:rPr>
          <w:rFonts w:ascii="Calibri" w:hAnsi="Calibri" w:cs="Calibri"/>
          <w:rtl/>
        </w:rPr>
      </w:pPr>
      <w:r w:rsidRPr="002A2595">
        <w:rPr>
          <w:rFonts w:ascii="Calibri" w:hAnsi="Calibri" w:cs="Calibri" w:hint="cs"/>
          <w:rtl/>
        </w:rPr>
        <w:t xml:space="preserve">في حالة الطوارئ، يُرجى التقيد </w:t>
      </w:r>
      <w:r w:rsidRPr="002A2595">
        <w:rPr>
          <w:rFonts w:ascii="Calibri" w:hAnsi="Calibri" w:cs="Calibri"/>
          <w:rtl/>
        </w:rPr>
        <w:t>بالمبادئ التوجيهية التالي</w:t>
      </w:r>
      <w:r w:rsidRPr="002A2595">
        <w:rPr>
          <w:rFonts w:ascii="Calibri" w:hAnsi="Calibri" w:cs="Calibri" w:hint="cs"/>
          <w:rtl/>
        </w:rPr>
        <w:t>ة.</w:t>
      </w:r>
    </w:p>
    <w:p w:rsidR="002A2595" w:rsidRPr="002A2595" w:rsidRDefault="002A2595" w:rsidP="002A2595">
      <w:pPr>
        <w:spacing w:after="0" w:line="240" w:lineRule="auto"/>
        <w:jc w:val="center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سلامتك أولًا وأهم</w:t>
      </w:r>
    </w:p>
    <w:p w:rsidR="002A2595" w:rsidRPr="002A2595" w:rsidRDefault="002A2595" w:rsidP="002A2595">
      <w:pPr>
        <w:bidi/>
        <w:jc w:val="center"/>
        <w:rPr>
          <w:rFonts w:ascii="Calibri" w:hAnsi="Calibri" w:cs="Calibri"/>
          <w:b/>
          <w:bCs/>
          <w:color w:val="C00000"/>
          <w:sz w:val="40"/>
          <w:szCs w:val="40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63"/>
      </w:tblGrid>
      <w:tr w:rsidR="00CE4A67" w:rsidRPr="003C27D0" w:rsidTr="008407E2">
        <w:tc>
          <w:tcPr>
            <w:tcW w:w="4788" w:type="dxa"/>
          </w:tcPr>
          <w:p w:rsidR="00CE4A67" w:rsidRPr="002B4500" w:rsidRDefault="002A2595" w:rsidP="00CE4A67">
            <w:pPr>
              <w:bidi/>
              <w:rPr>
                <w:rFonts w:ascii="Calibri" w:hAnsi="Calibri" w:cs="Calibri"/>
                <w:b/>
                <w:bCs/>
                <w:color w:val="FF0000"/>
                <w:sz w:val="40"/>
                <w:szCs w:val="40"/>
                <w:rtl/>
                <w:lang w:bidi="ar-EG"/>
              </w:rPr>
            </w:pPr>
            <w:r w:rsidRPr="002B4500">
              <w:rPr>
                <w:rFonts w:ascii="Calibri" w:hAnsi="Calibri" w:cs="Calibri" w:hint="cs"/>
                <w:b/>
                <w:bCs/>
                <w:color w:val="FF0000"/>
                <w:sz w:val="40"/>
                <w:szCs w:val="40"/>
                <w:rtl/>
                <w:lang w:bidi="ar-EG"/>
              </w:rPr>
              <w:t>الأمراض\</w:t>
            </w:r>
            <w:r w:rsidR="00CE4A67" w:rsidRPr="002B4500">
              <w:rPr>
                <w:rFonts w:ascii="Calibri" w:hAnsi="Calibri" w:cs="Calibri"/>
                <w:b/>
                <w:bCs/>
                <w:color w:val="FF0000"/>
                <w:sz w:val="40"/>
                <w:szCs w:val="40"/>
                <w:rtl/>
                <w:lang w:bidi="ar-EG"/>
              </w:rPr>
              <w:t>الإصابات</w:t>
            </w:r>
            <w:r w:rsidRPr="002B4500">
              <w:rPr>
                <w:rFonts w:ascii="Calibri" w:hAnsi="Calibri" w:cs="Calibri" w:hint="cs"/>
                <w:b/>
                <w:bCs/>
                <w:color w:val="FF0000"/>
                <w:sz w:val="40"/>
                <w:szCs w:val="40"/>
                <w:rtl/>
                <w:lang w:bidi="ar-EG"/>
              </w:rPr>
              <w:t xml:space="preserve"> الخطرة</w:t>
            </w:r>
          </w:p>
          <w:p w:rsidR="002A2595" w:rsidRPr="002A2595" w:rsidRDefault="002B4500" w:rsidP="00A73D2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اتصل بشرطة الجامعة على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9-1-1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من إحدى التليفونات المتوفرة في الحرم الجامعي، أو على </w:t>
            </w:r>
            <w:r w:rsidRPr="00A73D28"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(909) 3070-869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من </w:t>
            </w:r>
            <w:r w:rsidR="002A2595"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هاتف محمول، وكُن مستعدًا لتقديم أكبر قدر ممكن من المعلومات بشأن المرض/الإصابة</w:t>
            </w:r>
            <w:r w:rsidR="002A2595" w:rsidRPr="002A2595"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2A2595" w:rsidRPr="002A2595" w:rsidRDefault="002A2595" w:rsidP="002A259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تجنّب تحريك الأشخاص المصابين بجروح خطيرة أو المرضي ما لم يكونوا في مكان خطر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2A2595" w:rsidRPr="002A2595" w:rsidRDefault="002A2595" w:rsidP="002A259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قدّم الإسعافات الأولية أو الإنعاش القلبي الرئوي عند الحاجة وفقط إذا كنت مدربًا بشكل صحيح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E4A67" w:rsidRPr="003C27D0" w:rsidRDefault="002A2595" w:rsidP="002A259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40"/>
                <w:szCs w:val="40"/>
                <w:rtl/>
                <w:lang w:bidi="ar-EG"/>
              </w:rPr>
            </w:pP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ابق مع الضحية حتى تصل المساع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دة، واجعله يشعر بالهدوء والراحة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الإمكان</w:t>
            </w:r>
            <w:r w:rsidRPr="002A2595">
              <w:rPr>
                <w:rFonts w:ascii="Calibri" w:hAnsi="Calibri" w:cs="Calibri"/>
                <w:b/>
                <w:bCs/>
                <w:color w:val="C00000"/>
                <w:sz w:val="40"/>
                <w:szCs w:val="40"/>
                <w:rtl/>
                <w:lang w:bidi="ar-EG"/>
              </w:rPr>
              <w:t>.</w:t>
            </w:r>
          </w:p>
        </w:tc>
        <w:tc>
          <w:tcPr>
            <w:tcW w:w="4788" w:type="dxa"/>
          </w:tcPr>
          <w:p w:rsidR="00CE4A67" w:rsidRPr="002B4500" w:rsidRDefault="002A2595" w:rsidP="00CE4A67">
            <w:pPr>
              <w:bidi/>
              <w:rPr>
                <w:rFonts w:ascii="Calibri" w:hAnsi="Calibri" w:cs="Calibri"/>
                <w:b/>
                <w:bCs/>
                <w:color w:val="FF0000"/>
                <w:sz w:val="40"/>
                <w:szCs w:val="40"/>
                <w:rtl/>
                <w:lang w:bidi="ar-EG"/>
              </w:rPr>
            </w:pPr>
            <w:r w:rsidRPr="002B4500">
              <w:rPr>
                <w:rFonts w:ascii="Calibri" w:hAnsi="Calibri" w:cs="Calibri" w:hint="cs"/>
                <w:b/>
                <w:bCs/>
                <w:color w:val="FF0000"/>
                <w:sz w:val="40"/>
                <w:szCs w:val="40"/>
                <w:rtl/>
                <w:lang w:bidi="ar-EG"/>
              </w:rPr>
              <w:t>الجريمة أثناء وقوعها</w:t>
            </w:r>
          </w:p>
          <w:p w:rsidR="002A2595" w:rsidRPr="002A2595" w:rsidRDefault="002A2595" w:rsidP="002B450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اتصل بشرطة الجامعة على </w:t>
            </w:r>
            <w:r w:rsidR="002B4500"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9-1-1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من إحدى التليفونات المتوفرة في الحرم الجامعي، أو على </w:t>
            </w:r>
            <w:r w:rsidR="00A73D28" w:rsidRPr="00A73D28"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(909) 3070-869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من هاتف محمول، وكُن مستعدًا لإعطاء اسمك ومكان الحادث ووصفه. </w:t>
            </w:r>
          </w:p>
          <w:p w:rsidR="002A2595" w:rsidRPr="002A2595" w:rsidRDefault="002A2595" w:rsidP="002A2595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تجنّب محاولة إلقاء القبض على المشتبه بهم أو مواجهتهم.</w:t>
            </w:r>
          </w:p>
          <w:p w:rsidR="00CE4A67" w:rsidRPr="003C27D0" w:rsidRDefault="002A2595" w:rsidP="002A2595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40"/>
                <w:szCs w:val="40"/>
                <w:rtl/>
                <w:lang w:bidi="ar-EG"/>
              </w:rPr>
            </w:pP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كُن شاهدًا جيدًا، سجل ملاحظات عن مظهر المشتبه به وتفاصيل الحادث والأسلحة التي رأيتها والمركبات المستخدمة، وحافظ على هدوئك</w:t>
            </w:r>
          </w:p>
        </w:tc>
      </w:tr>
      <w:tr w:rsidR="002A2595" w:rsidRPr="003C27D0" w:rsidTr="008407E2">
        <w:tc>
          <w:tcPr>
            <w:tcW w:w="4788" w:type="dxa"/>
          </w:tcPr>
          <w:p w:rsidR="002A2595" w:rsidRPr="002B4500" w:rsidRDefault="002A2595" w:rsidP="00A73D28">
            <w:pPr>
              <w:bidi/>
              <w:jc w:val="both"/>
              <w:rPr>
                <w:rFonts w:ascii="Calibri" w:hAnsi="Calibri" w:cs="Calibri"/>
                <w:b/>
                <w:bCs/>
                <w:color w:val="FF0000"/>
                <w:sz w:val="40"/>
                <w:szCs w:val="40"/>
                <w:lang w:bidi="ar-EG"/>
              </w:rPr>
            </w:pPr>
            <w:r w:rsidRPr="002B4500">
              <w:rPr>
                <w:rFonts w:ascii="Calibri" w:hAnsi="Calibri" w:cs="Calibri"/>
                <w:b/>
                <w:bCs/>
                <w:color w:val="FF0000"/>
                <w:sz w:val="40"/>
                <w:szCs w:val="40"/>
                <w:rtl/>
                <w:lang w:bidi="ar-EG"/>
              </w:rPr>
              <w:t>نشوب الحر</w:t>
            </w:r>
            <w:r w:rsidRPr="002B4500">
              <w:rPr>
                <w:rFonts w:ascii="Calibri" w:hAnsi="Calibri" w:cs="Calibri" w:hint="cs"/>
                <w:b/>
                <w:bCs/>
                <w:color w:val="FF0000"/>
                <w:sz w:val="40"/>
                <w:szCs w:val="40"/>
                <w:rtl/>
                <w:lang w:bidi="ar-EG"/>
              </w:rPr>
              <w:t>ائ</w:t>
            </w:r>
            <w:r w:rsidRPr="002B4500">
              <w:rPr>
                <w:rFonts w:ascii="Calibri" w:hAnsi="Calibri" w:cs="Calibri"/>
                <w:b/>
                <w:bCs/>
                <w:color w:val="FF0000"/>
                <w:sz w:val="40"/>
                <w:szCs w:val="40"/>
                <w:rtl/>
                <w:lang w:bidi="ar-EG"/>
              </w:rPr>
              <w:t>ق</w:t>
            </w:r>
          </w:p>
          <w:p w:rsidR="002A2595" w:rsidRPr="002A2595" w:rsidRDefault="002B4500" w:rsidP="00A73D2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اتصل بشرطة الجامعة على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9-1-1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من إحدى التليفونات المتوفرة في الحرم الجامعي، أو على </w:t>
            </w:r>
            <w:r w:rsidRPr="00A73D28"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(909) 3070-869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من </w:t>
            </w:r>
            <w:r w:rsidR="002A2595"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هاتف محمول، وأعطِ اسمك ومكان الحريق أو الانفجار ونوعه.</w:t>
            </w:r>
          </w:p>
          <w:p w:rsidR="002A2595" w:rsidRPr="002A2595" w:rsidRDefault="002A2595" w:rsidP="00A73D2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استمع لأي إنذارات حريق متوفرة.</w:t>
            </w:r>
          </w:p>
          <w:p w:rsidR="002A2595" w:rsidRPr="002A2595" w:rsidRDefault="002A2595" w:rsidP="00A73D2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يجب عليك إخلاء المبني بهدوء باستخدام السلالم (وليس المصعد) وأخذ المتعلقات الشخصية 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lastRenderedPageBreak/>
              <w:t>معك. وتحقق من الأمر مع مدير المبنى في منطقة الإخلاء المحددة.</w:t>
            </w:r>
          </w:p>
          <w:p w:rsidR="002A2595" w:rsidRPr="002A2595" w:rsidRDefault="002A2595" w:rsidP="00A73D2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40"/>
                <w:szCs w:val="40"/>
                <w:rtl/>
                <w:lang w:bidi="ar-EG"/>
              </w:rPr>
            </w:pP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إذا كنت معاقًا (تجلس على كرسي متحرك)، فاذهب إلى أقرب درج سلم واطلب من شخص ما إبلاغ موظفي الطوارئ في موقعك للإخلاء</w:t>
            </w:r>
          </w:p>
        </w:tc>
        <w:tc>
          <w:tcPr>
            <w:tcW w:w="4788" w:type="dxa"/>
          </w:tcPr>
          <w:p w:rsidR="002A2595" w:rsidRPr="002B4500" w:rsidRDefault="00A73D28" w:rsidP="002A2595">
            <w:pPr>
              <w:bidi/>
              <w:rPr>
                <w:rFonts w:ascii="Calibri" w:hAnsi="Calibri" w:cs="Calibri"/>
                <w:b/>
                <w:bCs/>
                <w:color w:val="FF0000"/>
                <w:sz w:val="40"/>
                <w:szCs w:val="40"/>
                <w:rtl/>
                <w:lang w:bidi="ar-EG"/>
              </w:rPr>
            </w:pPr>
            <w:r w:rsidRPr="002B4500">
              <w:rPr>
                <w:rFonts w:ascii="Calibri" w:hAnsi="Calibri" w:cs="Calibri" w:hint="cs"/>
                <w:b/>
                <w:bCs/>
                <w:color w:val="FF0000"/>
                <w:sz w:val="40"/>
                <w:szCs w:val="40"/>
                <w:rtl/>
                <w:lang w:bidi="ar-EG"/>
              </w:rPr>
              <w:lastRenderedPageBreak/>
              <w:t>المواد الكيميائية الخطيرة</w:t>
            </w:r>
          </w:p>
          <w:p w:rsidR="00A73D28" w:rsidRPr="00A73D28" w:rsidRDefault="002B4500" w:rsidP="00A73D2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اتصل بشرطة الجامعة على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9-1-1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من إحدى التليفونات المتوفرة في الحرم الجامعي، أو على </w:t>
            </w:r>
            <w:r w:rsidRPr="00A73D28"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(909) 3070-869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من </w:t>
            </w:r>
            <w:r w:rsidR="00A73D28" w:rsidRPr="00A73D28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هاتف محمول، وأعطِ اسمك ومكان الحالة ووصفه. وإذا أمكن، حدّد المادة الكيميائية المستخدمة وأبلغ عن أي إصابات أو إذا ما كان الحريق قد اندلع.</w:t>
            </w:r>
          </w:p>
          <w:p w:rsidR="00A73D28" w:rsidRPr="00A73D28" w:rsidRDefault="00A73D28" w:rsidP="00A73D2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A73D28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lastRenderedPageBreak/>
              <w:t>إذا كنت خارج المبنى، فيجب عليك إخلاء المنطقة من خلال التحرك بعيدًا عن الانسكابات الناتجة عن الحادث أو الإشعاع عكس اتجاه الريح.</w:t>
            </w:r>
          </w:p>
          <w:p w:rsidR="00A73D28" w:rsidRPr="00A73D28" w:rsidRDefault="00A73D28" w:rsidP="00A73D2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A73D28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إذا كنت في الداخل ووقع الحادث بالخارج، فتجنّب الإخلاء إلا عندما تأخذ تعليمات من موظفي الطوارئ. أغلق جميع النوافذ، وإذا أمكن، أوقف تشغيل جميع معدات التهوية والمراوح.</w:t>
            </w:r>
          </w:p>
          <w:p w:rsidR="002A2595" w:rsidRPr="002A2595" w:rsidRDefault="00A73D28" w:rsidP="00A73D2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40"/>
                <w:szCs w:val="40"/>
                <w:rtl/>
                <w:lang w:bidi="ar-EG"/>
              </w:rPr>
            </w:pPr>
            <w:r w:rsidRPr="00A73D28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تجنّب محاولة تنظيف الانسكاب ما لم يتم تدريبك على هذه الإجراءات</w:t>
            </w:r>
          </w:p>
        </w:tc>
      </w:tr>
      <w:tr w:rsidR="003C27D0" w:rsidRPr="003C27D0" w:rsidTr="008407E2">
        <w:tc>
          <w:tcPr>
            <w:tcW w:w="4788" w:type="dxa"/>
          </w:tcPr>
          <w:p w:rsidR="003C27D0" w:rsidRPr="002B4500" w:rsidRDefault="003C27D0" w:rsidP="00A73D28">
            <w:pPr>
              <w:bidi/>
              <w:jc w:val="both"/>
              <w:rPr>
                <w:rFonts w:ascii="Calibri" w:hAnsi="Calibri" w:cs="Calibri"/>
                <w:b/>
                <w:bCs/>
                <w:color w:val="FF0000"/>
                <w:sz w:val="40"/>
                <w:szCs w:val="40"/>
                <w:rtl/>
                <w:lang w:bidi="ar-EG"/>
              </w:rPr>
            </w:pPr>
            <w:r w:rsidRPr="002B4500">
              <w:rPr>
                <w:rFonts w:ascii="Calibri" w:hAnsi="Calibri" w:cs="Calibri"/>
                <w:b/>
                <w:bCs/>
                <w:color w:val="FF0000"/>
                <w:sz w:val="40"/>
                <w:szCs w:val="40"/>
                <w:rtl/>
                <w:lang w:bidi="ar-EG"/>
              </w:rPr>
              <w:lastRenderedPageBreak/>
              <w:t>الزلازل</w:t>
            </w:r>
          </w:p>
          <w:p w:rsidR="00A73D28" w:rsidRPr="00A73D28" w:rsidRDefault="00A73D28" w:rsidP="00A73D28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40"/>
                <w:szCs w:val="40"/>
                <w:lang w:bidi="ar-EG"/>
              </w:rPr>
            </w:pPr>
            <w:r w:rsidRPr="00A73D28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ابق هادئًا وابتعد عن النوافذ وأسف المكتب والطاولة حتى يتوقف الاهتزاز. ابتعد عن الأشياء التي يمكن أن تقع عليك.</w:t>
            </w:r>
          </w:p>
          <w:p w:rsidR="00A73D28" w:rsidRPr="00A73D28" w:rsidRDefault="00A73D28" w:rsidP="00A73D28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A73D28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إذا كنت في الخارج، فابق في العراء وابتعد عن المباني و/أو خطوط الكهرباء. وإذا كنت في سيارة، فقف بعيدًا عن الأماكن المزدحمة قدر الإمكان، وتجنّب الوقوف تحت كوبري أو شجرة أو لافتة أو إنارة الشارع.</w:t>
            </w:r>
          </w:p>
          <w:p w:rsidR="00A73D28" w:rsidRPr="00A73D28" w:rsidRDefault="00A73D28" w:rsidP="00A73D28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A73D28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إخلاء المبنى ليس فوريًا، وإذا لزم الأمر، سيقوم أفراد الطوارئ بالإخلاء بتوجيه من شرطة الجامعة. وإذا كان التوجيه بالإخلاء، فاستخدم أقرب مخرج وانتقل إلى منطقة الإخلاء المحددة، ولا تستخدم المصاعد.</w:t>
            </w:r>
          </w:p>
          <w:p w:rsidR="003C27D0" w:rsidRPr="003C27D0" w:rsidRDefault="00A73D28" w:rsidP="00A73D28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40"/>
                <w:szCs w:val="40"/>
                <w:rtl/>
                <w:lang w:bidi="ar-EG"/>
              </w:rPr>
            </w:pPr>
            <w:r w:rsidRPr="00A73D28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تجنّب الخروج مسرعًا من المبنى بسبب الحطام المتساقط، الذي يمكن أن يشكّل خطرًا جسيمًا على الإصابة</w:t>
            </w:r>
          </w:p>
        </w:tc>
        <w:tc>
          <w:tcPr>
            <w:tcW w:w="4788" w:type="dxa"/>
          </w:tcPr>
          <w:p w:rsidR="002B4500" w:rsidRPr="002B4500" w:rsidRDefault="002B4500" w:rsidP="002B4500">
            <w:pPr>
              <w:bidi/>
              <w:jc w:val="both"/>
              <w:rPr>
                <w:rFonts w:ascii="Calibri" w:hAnsi="Calibri" w:cs="Calibri"/>
                <w:color w:val="FF0000"/>
                <w:sz w:val="24"/>
                <w:szCs w:val="24"/>
                <w:lang w:bidi="ar-EG"/>
              </w:rPr>
            </w:pPr>
            <w:r w:rsidRPr="002B4500">
              <w:rPr>
                <w:rFonts w:ascii="Calibri" w:hAnsi="Calibri" w:cs="Calibri"/>
                <w:b/>
                <w:bCs/>
                <w:color w:val="FF0000"/>
                <w:sz w:val="40"/>
                <w:szCs w:val="40"/>
                <w:rtl/>
                <w:lang w:bidi="ar-EG"/>
              </w:rPr>
              <w:t>التهديد بوجود قنبلة</w:t>
            </w:r>
          </w:p>
          <w:p w:rsidR="00A73D28" w:rsidRPr="002B4500" w:rsidRDefault="002B4500" w:rsidP="002B4500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اتصل بشرطة الجامعة </w:t>
            </w:r>
            <w:r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فورًا 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9-1-1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من إحدى التليفونات المتوفرة في الحرم الجامعي، أو على </w:t>
            </w:r>
            <w:r w:rsidRPr="00A73D28"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(909) 3070-869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من </w:t>
            </w:r>
            <w:r w:rsidR="00A73D28" w:rsidRPr="002B4500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هاتف محمول. وإذا كان التوجيه بالإخلاء، فدوّن أي أشياء غير عادية وأبلغ بها بعد مغادرة المبنى بسلام. وتحقق من الأمر مع مدير المبنى في منطقة الإخلاء المحددة.</w:t>
            </w:r>
          </w:p>
          <w:p w:rsidR="00A73D28" w:rsidRPr="002B4500" w:rsidRDefault="00A73D28" w:rsidP="002B4500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2B4500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ابق هادئًا ودوّن كلمات المتصل بدقة ووقت المكالمة، والصوت (ذكر أم أنثي)، العمر، اللهجة أو الأصوات في الخلفية، مكان وجود القنبلة والوقت الذي ستنفجر فيه.</w:t>
            </w:r>
          </w:p>
          <w:p w:rsidR="003C27D0" w:rsidRPr="003C27D0" w:rsidRDefault="00A73D28" w:rsidP="002B4500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40"/>
                <w:szCs w:val="40"/>
                <w:rtl/>
                <w:lang w:bidi="ar-EG"/>
              </w:rPr>
            </w:pPr>
            <w:r w:rsidRPr="002B4500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اسأل المتصل، إذا أمكن، عن نوع القنبلة، شكلها، سبب وضعها، ومَن يتحمل مسؤولية وضعها.</w:t>
            </w:r>
          </w:p>
        </w:tc>
      </w:tr>
      <w:tr w:rsidR="003C27D0" w:rsidRPr="003C27D0" w:rsidTr="008407E2">
        <w:tc>
          <w:tcPr>
            <w:tcW w:w="9576" w:type="dxa"/>
            <w:gridSpan w:val="2"/>
          </w:tcPr>
          <w:p w:rsidR="009B1DAD" w:rsidRDefault="009B1DAD" w:rsidP="002B4500">
            <w:pPr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  <w:p w:rsidR="009B1DAD" w:rsidRDefault="009B1DAD" w:rsidP="009B1DAD">
            <w:pPr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  <w:p w:rsidR="003C27D0" w:rsidRPr="009B1DAD" w:rsidRDefault="002B4500" w:rsidP="009B1DAD">
            <w:pPr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B450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يقع قسم شرطة الجامعة (</w:t>
            </w:r>
            <w:r w:rsidRPr="002B4500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>UPD</w:t>
            </w:r>
            <w:r w:rsidRPr="002B450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) على السرو والبلوط، مبنى 109. وتوجد هواتف الطوارئ في كل موقف للسيارات لاستخدامك لطلب المساعدة. وينبغي للأفراد الذين يستخدمون الهاتف الخلوي الاتصال 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على </w:t>
            </w:r>
            <w:r w:rsidRPr="00A73D28"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  <w:t>(909) 3070-869</w:t>
            </w:r>
            <w:r w:rsidRPr="002A2595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. </w:t>
            </w:r>
            <w:r w:rsidRPr="002B450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ويتوفر موظفو قسم شرطة الجامعة والخدمة المجتمعية لحراسة سيارتك أو مواقع أخرى، خلال ساعات الليل، في الحرم الجامعي. </w:t>
            </w:r>
            <w:r w:rsidRPr="002B450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وللحراسة، اتصل على </w:t>
            </w:r>
            <w:r w:rsidRPr="002B450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  <w:t>x3070</w:t>
            </w:r>
            <w:r w:rsidRPr="002B450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. للحصول على مساعدة في مواقف السيارات ولغيرها من الأعمال اتصل على </w:t>
            </w:r>
            <w:r w:rsidRPr="002B4500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>x3061</w:t>
            </w:r>
            <w:r w:rsidRPr="002B450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.</w:t>
            </w:r>
          </w:p>
          <w:p w:rsidR="002B4500" w:rsidRPr="002B4500" w:rsidRDefault="003C27D0" w:rsidP="002B4500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  <w:lang w:bidi="ar-EG"/>
              </w:rPr>
            </w:pPr>
            <w:r w:rsidRPr="002B4500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  <w:rtl/>
                <w:lang w:bidi="ar-EG"/>
              </w:rPr>
              <w:t>لمزيد من</w:t>
            </w:r>
            <w:r w:rsidR="002B4500" w:rsidRPr="002B4500">
              <w:rPr>
                <w:rFonts w:ascii="Calibri" w:hAnsi="Calibri" w:cs="Calibri" w:hint="cs"/>
                <w:color w:val="000000" w:themeColor="text1"/>
                <w:sz w:val="28"/>
                <w:szCs w:val="28"/>
                <w:u w:val="single"/>
                <w:rtl/>
                <w:lang w:bidi="ar-EG"/>
              </w:rPr>
              <w:t xml:space="preserve"> ال</w:t>
            </w:r>
            <w:r w:rsidR="002B4500" w:rsidRPr="002B4500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  <w:rtl/>
                <w:lang w:bidi="ar-EG"/>
              </w:rPr>
              <w:t>معلومات حول إدارة حالات الطوارئ، يُرجى الاتصال بالمخاطر المؤسسية، وإدارة حالات الطوارئ، القسم على (909) 869-4697، أو زيارة</w:t>
            </w:r>
            <w:r w:rsidR="002B4500" w:rsidRPr="002B4500">
              <w:rPr>
                <w:rFonts w:ascii="Calibri" w:hAnsi="Calibri" w:cs="Calibri"/>
                <w:color w:val="FF0000"/>
                <w:sz w:val="28"/>
                <w:szCs w:val="28"/>
                <w:u w:val="single"/>
                <w:lang w:bidi="ar-EG"/>
              </w:rPr>
              <w:t xml:space="preserve"> http://www.cpp.edu/~ir</w:t>
            </w:r>
            <w:r w:rsidR="002B4500" w:rsidRPr="002B4500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  <w:lang w:bidi="ar-EG"/>
              </w:rPr>
              <w:t>/</w:t>
            </w:r>
          </w:p>
          <w:p w:rsidR="003C27D0" w:rsidRPr="002B4500" w:rsidRDefault="003C27D0" w:rsidP="002B4500">
            <w:pPr>
              <w:pStyle w:val="ListParagraph"/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</w:tbl>
    <w:p w:rsidR="00CE4A67" w:rsidRPr="003C27D0" w:rsidRDefault="00CE4A67" w:rsidP="00CE4A67">
      <w:pPr>
        <w:bidi/>
        <w:rPr>
          <w:rFonts w:ascii="Calibri" w:hAnsi="Calibri" w:cs="Calibri"/>
          <w:b/>
          <w:bCs/>
          <w:color w:val="C00000"/>
          <w:sz w:val="40"/>
          <w:szCs w:val="40"/>
          <w:rtl/>
          <w:lang w:bidi="ar-EG"/>
        </w:rPr>
      </w:pPr>
    </w:p>
    <w:p w:rsidR="00CE4A67" w:rsidRPr="003C27D0" w:rsidRDefault="003C27D0" w:rsidP="003C27D0">
      <w:pPr>
        <w:rPr>
          <w:rFonts w:ascii="Calibri" w:hAnsi="Calibri" w:cs="Calibri"/>
          <w:color w:val="000000" w:themeColor="text1"/>
          <w:sz w:val="24"/>
          <w:szCs w:val="24"/>
          <w:rtl/>
          <w:lang w:bidi="ar-EG"/>
        </w:rPr>
      </w:pPr>
      <w:r w:rsidRPr="003C27D0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تمت المراجعة في يوليو 2017</w:t>
      </w:r>
    </w:p>
    <w:sectPr w:rsidR="00CE4A67" w:rsidRPr="003C27D0" w:rsidSect="008E3F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9D" w:rsidRDefault="004B249D" w:rsidP="008E3FAF">
      <w:pPr>
        <w:spacing w:after="0" w:line="240" w:lineRule="auto"/>
      </w:pPr>
      <w:r>
        <w:separator/>
      </w:r>
    </w:p>
  </w:endnote>
  <w:endnote w:type="continuationSeparator" w:id="0">
    <w:p w:rsidR="004B249D" w:rsidRDefault="004B249D" w:rsidP="008E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FAF" w:rsidRDefault="008E3FAF" w:rsidP="008E3FAF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40952">
      <w:rPr>
        <w:rFonts w:ascii="Times New Roman" w:hAnsi="Times New Roman" w:cs="Times New Roman"/>
        <w:sz w:val="18"/>
        <w:szCs w:val="18"/>
      </w:rPr>
      <w:t xml:space="preserve">Cal Poly Pomona </w:t>
    </w:r>
    <w:r>
      <w:rPr>
        <w:rFonts w:ascii="Times New Roman" w:hAnsi="Times New Roman" w:cs="Times New Roman"/>
        <w:sz w:val="18"/>
        <w:szCs w:val="18"/>
      </w:rPr>
      <w:t>Emergency Response Procedures</w:t>
    </w:r>
  </w:p>
  <w:p w:rsidR="008E3FAF" w:rsidRPr="00240952" w:rsidRDefault="008E3FAF" w:rsidP="008E3FAF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World Language Communications</w:t>
    </w:r>
    <w:r w:rsidR="0058201C">
      <w:rPr>
        <w:rFonts w:ascii="Times New Roman" w:hAnsi="Times New Roman" w:cs="Times New Roman"/>
        <w:sz w:val="18"/>
        <w:szCs w:val="18"/>
      </w:rPr>
      <w:t>, LLC.</w:t>
    </w:r>
    <w:r>
      <w:rPr>
        <w:rFonts w:ascii="Times New Roman" w:hAnsi="Times New Roman" w:cs="Times New Roman"/>
        <w:sz w:val="18"/>
        <w:szCs w:val="18"/>
      </w:rPr>
      <w:t xml:space="preserve"> </w:t>
    </w:r>
  </w:p>
  <w:p w:rsidR="008E3FAF" w:rsidRPr="00240952" w:rsidRDefault="008E3FAF" w:rsidP="008E3FAF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40952">
      <w:rPr>
        <w:rFonts w:ascii="Times New Roman" w:hAnsi="Times New Roman" w:cs="Times New Roman"/>
        <w:sz w:val="18"/>
        <w:szCs w:val="18"/>
      </w:rPr>
      <w:t>©2018 Campus Safety Group, LLC.</w:t>
    </w:r>
  </w:p>
  <w:p w:rsidR="008E3FAF" w:rsidRPr="008E3FAF" w:rsidRDefault="008E3FAF" w:rsidP="008E3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9D" w:rsidRDefault="004B249D" w:rsidP="008E3FAF">
      <w:pPr>
        <w:spacing w:after="0" w:line="240" w:lineRule="auto"/>
      </w:pPr>
      <w:r>
        <w:separator/>
      </w:r>
    </w:p>
  </w:footnote>
  <w:footnote w:type="continuationSeparator" w:id="0">
    <w:p w:rsidR="004B249D" w:rsidRDefault="004B249D" w:rsidP="008E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E8A" w:rsidRPr="00CB3944" w:rsidRDefault="00212E8A" w:rsidP="00212E8A">
    <w:pPr>
      <w:spacing w:line="0" w:lineRule="atLeast"/>
      <w:jc w:val="center"/>
      <w:rPr>
        <w:rFonts w:asciiTheme="minorEastAsia" w:hAnsiTheme="minorEastAsia"/>
        <w:b/>
        <w:sz w:val="32"/>
        <w:szCs w:val="32"/>
      </w:rPr>
    </w:pPr>
    <w:r w:rsidRPr="00CB3944">
      <w:rPr>
        <w:rFonts w:asciiTheme="minorEastAsia" w:hAnsiTheme="minorEastAsia"/>
        <w:b/>
        <w:sz w:val="32"/>
        <w:szCs w:val="32"/>
      </w:rPr>
      <w:t>California State Polytechnic University, Pomona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699"/>
    <w:multiLevelType w:val="hybridMultilevel"/>
    <w:tmpl w:val="D73A7D0E"/>
    <w:lvl w:ilvl="0" w:tplc="DDD0FE0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color w:val="000000" w:themeColor="text1"/>
        <w:sz w:val="1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F4C"/>
    <w:multiLevelType w:val="hybridMultilevel"/>
    <w:tmpl w:val="00F88BE6"/>
    <w:lvl w:ilvl="0" w:tplc="9CC25D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74294"/>
    <w:multiLevelType w:val="hybridMultilevel"/>
    <w:tmpl w:val="28826C50"/>
    <w:lvl w:ilvl="0" w:tplc="B8006E4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50E62"/>
    <w:multiLevelType w:val="hybridMultilevel"/>
    <w:tmpl w:val="00F88BE6"/>
    <w:lvl w:ilvl="0" w:tplc="9CC25D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C2865"/>
    <w:multiLevelType w:val="hybridMultilevel"/>
    <w:tmpl w:val="66C070A8"/>
    <w:lvl w:ilvl="0" w:tplc="7DB898F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color w:val="000000" w:themeColor="text1"/>
        <w:sz w:val="1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03D82"/>
    <w:multiLevelType w:val="hybridMultilevel"/>
    <w:tmpl w:val="28826C50"/>
    <w:lvl w:ilvl="0" w:tplc="B8006E4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DC1"/>
    <w:multiLevelType w:val="hybridMultilevel"/>
    <w:tmpl w:val="53E25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67"/>
    <w:rsid w:val="000A11BE"/>
    <w:rsid w:val="00212E8A"/>
    <w:rsid w:val="002A2595"/>
    <w:rsid w:val="002B4500"/>
    <w:rsid w:val="003C27D0"/>
    <w:rsid w:val="004B249D"/>
    <w:rsid w:val="0058201C"/>
    <w:rsid w:val="006C10E8"/>
    <w:rsid w:val="008407E2"/>
    <w:rsid w:val="008E3FAF"/>
    <w:rsid w:val="009B1DAD"/>
    <w:rsid w:val="00A73D28"/>
    <w:rsid w:val="00BA40D2"/>
    <w:rsid w:val="00CE4A67"/>
    <w:rsid w:val="00E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22694-4BC2-C54E-B08A-A36CEB8F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A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A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FAF"/>
  </w:style>
  <w:style w:type="paragraph" w:styleId="Footer">
    <w:name w:val="footer"/>
    <w:basedOn w:val="Normal"/>
    <w:link w:val="FooterChar"/>
    <w:uiPriority w:val="99"/>
    <w:unhideWhenUsed/>
    <w:rsid w:val="008E3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</dc:creator>
  <cp:lastModifiedBy>Whitney J. Fields</cp:lastModifiedBy>
  <cp:revision>3</cp:revision>
  <cp:lastPrinted>2018-03-16T15:08:00Z</cp:lastPrinted>
  <dcterms:created xsi:type="dcterms:W3CDTF">2018-03-17T01:16:00Z</dcterms:created>
  <dcterms:modified xsi:type="dcterms:W3CDTF">2018-03-17T01:16:00Z</dcterms:modified>
</cp:coreProperties>
</file>